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505DE" w14:textId="77777777" w:rsidR="005666B1" w:rsidRDefault="005666B1" w:rsidP="005666B1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33D515AB" wp14:editId="10AD235B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F1BC4" w14:textId="77777777" w:rsidR="005666B1" w:rsidRDefault="005666B1" w:rsidP="005666B1">
      <w:pPr>
        <w:jc w:val="both"/>
        <w:rPr>
          <w:sz w:val="28"/>
          <w:szCs w:val="28"/>
        </w:rPr>
      </w:pPr>
    </w:p>
    <w:p w14:paraId="7C8933CC" w14:textId="77777777" w:rsidR="005666B1" w:rsidRPr="002861CA" w:rsidRDefault="005666B1" w:rsidP="005666B1">
      <w:pPr>
        <w:jc w:val="center"/>
        <w:rPr>
          <w:b/>
          <w:sz w:val="28"/>
          <w:szCs w:val="28"/>
        </w:rPr>
      </w:pPr>
      <w:r w:rsidRPr="002861CA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2861CA">
        <w:rPr>
          <w:b/>
          <w:sz w:val="28"/>
          <w:szCs w:val="28"/>
        </w:rPr>
        <w:t xml:space="preserve"> СЕЛЬСКОГО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2861CA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КРАСНОДАРСКОГО КРАЯ</w:t>
      </w:r>
    </w:p>
    <w:p w14:paraId="36951438" w14:textId="77777777" w:rsidR="005666B1" w:rsidRPr="002861CA" w:rsidRDefault="005666B1" w:rsidP="005666B1">
      <w:pPr>
        <w:jc w:val="center"/>
        <w:rPr>
          <w:sz w:val="36"/>
          <w:szCs w:val="36"/>
        </w:rPr>
      </w:pPr>
    </w:p>
    <w:p w14:paraId="10356C9B" w14:textId="77777777" w:rsidR="005666B1" w:rsidRPr="002861CA" w:rsidRDefault="005666B1" w:rsidP="005666B1">
      <w:pPr>
        <w:jc w:val="center"/>
        <w:rPr>
          <w:b/>
          <w:sz w:val="32"/>
          <w:szCs w:val="32"/>
        </w:rPr>
      </w:pPr>
      <w:r w:rsidRPr="002861CA">
        <w:rPr>
          <w:b/>
          <w:sz w:val="32"/>
          <w:szCs w:val="32"/>
        </w:rPr>
        <w:t>ПОСТАНОВЛЕНИЕ</w:t>
      </w:r>
    </w:p>
    <w:p w14:paraId="6C943BFD" w14:textId="77777777" w:rsidR="005666B1" w:rsidRPr="002861CA" w:rsidRDefault="005666B1" w:rsidP="005666B1">
      <w:pPr>
        <w:rPr>
          <w:b/>
          <w:sz w:val="36"/>
          <w:szCs w:val="36"/>
        </w:rPr>
      </w:pPr>
    </w:p>
    <w:p w14:paraId="0DCE5645" w14:textId="661D5767" w:rsidR="005666B1" w:rsidRPr="002861CA" w:rsidRDefault="005666B1" w:rsidP="005666B1">
      <w:pPr>
        <w:tabs>
          <w:tab w:val="left" w:pos="851"/>
        </w:tabs>
        <w:jc w:val="both"/>
        <w:rPr>
          <w:b/>
          <w:szCs w:val="24"/>
        </w:rPr>
      </w:pPr>
      <w:r w:rsidRPr="002861CA">
        <w:rPr>
          <w:b/>
          <w:szCs w:val="24"/>
        </w:rPr>
        <w:t xml:space="preserve">от </w:t>
      </w:r>
      <w:r>
        <w:rPr>
          <w:b/>
          <w:szCs w:val="24"/>
        </w:rPr>
        <w:t xml:space="preserve">                                                                                                                                            </w:t>
      </w:r>
      <w:r w:rsidRPr="002861CA">
        <w:rPr>
          <w:b/>
          <w:szCs w:val="24"/>
        </w:rPr>
        <w:t xml:space="preserve">№ </w:t>
      </w:r>
    </w:p>
    <w:p w14:paraId="3FD04432" w14:textId="77777777" w:rsidR="005666B1" w:rsidRPr="002861CA" w:rsidRDefault="005666B1" w:rsidP="005666B1">
      <w:pPr>
        <w:jc w:val="center"/>
        <w:rPr>
          <w:szCs w:val="24"/>
        </w:rPr>
      </w:pPr>
      <w:r>
        <w:rPr>
          <w:szCs w:val="24"/>
        </w:rPr>
        <w:t>ст. Платнировская</w:t>
      </w:r>
    </w:p>
    <w:p w14:paraId="1D000000" w14:textId="77777777" w:rsidR="00823C59" w:rsidRDefault="00823C59" w:rsidP="00096934">
      <w:pPr>
        <w:rPr>
          <w:sz w:val="28"/>
        </w:rPr>
      </w:pPr>
    </w:p>
    <w:p w14:paraId="3DABAD58" w14:textId="77777777" w:rsidR="00096934" w:rsidRPr="005666B1" w:rsidRDefault="00096934" w:rsidP="00096934">
      <w:pPr>
        <w:pStyle w:val="af1"/>
        <w:jc w:val="center"/>
        <w:rPr>
          <w:b/>
          <w:sz w:val="28"/>
          <w:szCs w:val="28"/>
        </w:rPr>
      </w:pPr>
      <w:r>
        <w:rPr>
          <w:rStyle w:val="docdata"/>
          <w:b/>
          <w:bCs/>
          <w:sz w:val="28"/>
          <w:szCs w:val="28"/>
        </w:rPr>
        <w:t>Об утверждении порядка создания муниципальных координационных органов  в сфере профилактики правонарушений на территории</w:t>
      </w:r>
      <w:r w:rsidR="002A4FE7">
        <w:rPr>
          <w:sz w:val="28"/>
        </w:rPr>
        <w:t xml:space="preserve"> </w:t>
      </w:r>
      <w:r w:rsidRPr="005666B1">
        <w:rPr>
          <w:b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</w:p>
    <w:p w14:paraId="21000000" w14:textId="402A1580" w:rsidR="00823C59" w:rsidRDefault="002A4FE7" w:rsidP="00CA7ED0">
      <w:pPr>
        <w:jc w:val="both"/>
        <w:rPr>
          <w:sz w:val="28"/>
        </w:rPr>
      </w:pPr>
      <w:r>
        <w:rPr>
          <w:sz w:val="28"/>
        </w:rPr>
        <w:t xml:space="preserve">  </w:t>
      </w:r>
      <w:r w:rsidR="005666B1">
        <w:rPr>
          <w:sz w:val="28"/>
        </w:rPr>
        <w:t xml:space="preserve">                               </w:t>
      </w:r>
    </w:p>
    <w:p w14:paraId="56C5EB37" w14:textId="490AB044" w:rsidR="00096934" w:rsidRPr="00096934" w:rsidRDefault="002A4FE7" w:rsidP="00096934">
      <w:pPr>
        <w:pStyle w:val="3111"/>
        <w:spacing w:before="0" w:beforeAutospacing="0" w:after="0" w:afterAutospacing="0" w:line="288" w:lineRule="atLeast"/>
        <w:ind w:firstLine="567"/>
        <w:jc w:val="both"/>
      </w:pPr>
      <w:r>
        <w:rPr>
          <w:sz w:val="28"/>
        </w:rPr>
        <w:t xml:space="preserve"> </w:t>
      </w:r>
      <w:r w:rsidR="00096934" w:rsidRPr="00096934">
        <w:rPr>
          <w:color w:val="000000"/>
          <w:sz w:val="28"/>
          <w:szCs w:val="28"/>
        </w:rPr>
        <w:t>В соответствии с Федеральным законом от 06</w:t>
      </w:r>
      <w:r w:rsidR="00096934">
        <w:rPr>
          <w:color w:val="000000"/>
          <w:sz w:val="28"/>
          <w:szCs w:val="28"/>
        </w:rPr>
        <w:t xml:space="preserve"> октября </w:t>
      </w:r>
      <w:r w:rsidR="00096934" w:rsidRPr="00096934">
        <w:rPr>
          <w:color w:val="000000"/>
          <w:sz w:val="28"/>
          <w:szCs w:val="28"/>
        </w:rPr>
        <w:t>2</w:t>
      </w:r>
      <w:r w:rsidR="00096934">
        <w:rPr>
          <w:color w:val="000000"/>
          <w:sz w:val="28"/>
          <w:szCs w:val="28"/>
        </w:rPr>
        <w:t xml:space="preserve">003 №131-ФЗ </w:t>
      </w:r>
      <w:r w:rsidR="00096934" w:rsidRPr="00096934">
        <w:rPr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 законом от 23</w:t>
      </w:r>
      <w:r w:rsidR="00096934">
        <w:rPr>
          <w:color w:val="000000"/>
          <w:sz w:val="28"/>
          <w:szCs w:val="28"/>
        </w:rPr>
        <w:t xml:space="preserve"> июня 2016 №182-ФЗ «Об основах системы </w:t>
      </w:r>
      <w:r w:rsidR="00096934" w:rsidRPr="00096934">
        <w:rPr>
          <w:color w:val="000000"/>
          <w:sz w:val="28"/>
          <w:szCs w:val="28"/>
        </w:rPr>
        <w:t>профилактики правонарушений в Российской Федерации», руководствуясь Уставом муниципального образования</w:t>
      </w:r>
      <w:r w:rsidR="00096934" w:rsidRPr="00096934">
        <w:rPr>
          <w:b/>
          <w:sz w:val="28"/>
          <w:szCs w:val="28"/>
        </w:rPr>
        <w:t xml:space="preserve"> </w:t>
      </w:r>
      <w:r w:rsidR="00096934" w:rsidRPr="00096934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 w:rsidRPr="00096934">
        <w:rPr>
          <w:color w:val="000000"/>
          <w:sz w:val="28"/>
          <w:szCs w:val="28"/>
        </w:rPr>
        <w:t>, постановляю:</w:t>
      </w:r>
    </w:p>
    <w:p w14:paraId="504A75D8" w14:textId="77777777" w:rsidR="00096934" w:rsidRDefault="00096934" w:rsidP="00096934">
      <w:pPr>
        <w:ind w:firstLine="708"/>
        <w:jc w:val="both"/>
        <w:rPr>
          <w:sz w:val="28"/>
        </w:rPr>
      </w:pPr>
      <w:r w:rsidRPr="00096934">
        <w:rPr>
          <w:sz w:val="28"/>
          <w:szCs w:val="28"/>
        </w:rPr>
        <w:t xml:space="preserve">1. Утвердить порядок создания муниципальных координационных органов в сфере профилактики правонарушений на территории </w:t>
      </w:r>
      <w:r w:rsidRPr="00096934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096934">
        <w:rPr>
          <w:sz w:val="28"/>
          <w:szCs w:val="28"/>
        </w:rPr>
        <w:t xml:space="preserve"> согласно приложению к настоящему постановлению.</w:t>
      </w:r>
      <w:r w:rsidR="002A4FE7">
        <w:rPr>
          <w:sz w:val="28"/>
        </w:rPr>
        <w:t xml:space="preserve">   </w:t>
      </w:r>
    </w:p>
    <w:p w14:paraId="7DAACB06" w14:textId="2533115C" w:rsidR="00096934" w:rsidRPr="007F081E" w:rsidRDefault="00096934" w:rsidP="00096934">
      <w:pPr>
        <w:ind w:firstLine="708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2. </w:t>
      </w:r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Pr="007F081E">
        <w:rPr>
          <w:sz w:val="28"/>
          <w:szCs w:val="28"/>
          <w:lang w:eastAsia="ar-SA"/>
        </w:rPr>
        <w:t>Платнировского</w:t>
      </w:r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(</w:t>
      </w:r>
      <w:proofErr w:type="spellStart"/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>Кирпичникова</w:t>
      </w:r>
      <w:proofErr w:type="spellEnd"/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 xml:space="preserve"> Ю.Г.)  официально обнародовать настоящее постановление и </w:t>
      </w:r>
      <w:proofErr w:type="gramStart"/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Pr="007F081E">
        <w:rPr>
          <w:sz w:val="28"/>
          <w:szCs w:val="28"/>
          <w:lang w:eastAsia="ar-SA"/>
        </w:rPr>
        <w:t>Платнировского</w:t>
      </w:r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</w:t>
      </w:r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>о</w:t>
      </w:r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>го поселения Кореновского муниципального района Краснодарского края в сети «Интернет».</w:t>
      </w:r>
    </w:p>
    <w:p w14:paraId="5A7180A0" w14:textId="4655CBE9" w:rsidR="00096934" w:rsidRDefault="00096934" w:rsidP="00096934">
      <w:pPr>
        <w:widowControl w:val="0"/>
        <w:tabs>
          <w:tab w:val="left" w:pos="851"/>
        </w:tabs>
        <w:autoSpaceDE w:val="0"/>
        <w:jc w:val="both"/>
        <w:rPr>
          <w:sz w:val="28"/>
          <w:szCs w:val="28"/>
          <w:lang w:eastAsia="ar-SA"/>
        </w:rPr>
      </w:pPr>
      <w:r w:rsidRPr="007F081E">
        <w:rPr>
          <w:sz w:val="28"/>
          <w:szCs w:val="28"/>
          <w:lang w:eastAsia="ar-SA"/>
        </w:rPr>
        <w:t xml:space="preserve">           </w:t>
      </w:r>
      <w:r>
        <w:rPr>
          <w:sz w:val="28"/>
          <w:szCs w:val="28"/>
          <w:lang w:eastAsia="ar-SA"/>
        </w:rPr>
        <w:t>3</w:t>
      </w:r>
      <w:r w:rsidRPr="007F081E">
        <w:rPr>
          <w:sz w:val="28"/>
          <w:szCs w:val="28"/>
          <w:lang w:eastAsia="ar-SA"/>
        </w:rPr>
        <w:t>. Постановление вступает в силу после его официального обнародования</w:t>
      </w:r>
    </w:p>
    <w:p w14:paraId="647C7FBC" w14:textId="77777777" w:rsidR="00096934" w:rsidRDefault="00096934" w:rsidP="00096934">
      <w:pPr>
        <w:widowControl w:val="0"/>
        <w:tabs>
          <w:tab w:val="left" w:pos="851"/>
        </w:tabs>
        <w:autoSpaceDE w:val="0"/>
        <w:jc w:val="both"/>
        <w:rPr>
          <w:sz w:val="28"/>
          <w:szCs w:val="28"/>
          <w:lang w:eastAsia="ar-SA"/>
        </w:rPr>
      </w:pPr>
    </w:p>
    <w:p w14:paraId="173D4430" w14:textId="77777777" w:rsidR="00096934" w:rsidRDefault="00096934" w:rsidP="00096934">
      <w:pPr>
        <w:widowControl w:val="0"/>
        <w:tabs>
          <w:tab w:val="left" w:pos="851"/>
        </w:tabs>
        <w:autoSpaceDE w:val="0"/>
        <w:jc w:val="both"/>
        <w:rPr>
          <w:sz w:val="28"/>
          <w:szCs w:val="28"/>
          <w:lang w:eastAsia="ar-SA"/>
        </w:rPr>
      </w:pPr>
    </w:p>
    <w:p w14:paraId="246DA6B4" w14:textId="77777777" w:rsidR="00096934" w:rsidRPr="00B4227D" w:rsidRDefault="00096934" w:rsidP="00096934">
      <w:pPr>
        <w:widowControl w:val="0"/>
        <w:tabs>
          <w:tab w:val="left" w:pos="851"/>
        </w:tabs>
        <w:autoSpaceDE w:val="0"/>
        <w:jc w:val="both"/>
        <w:rPr>
          <w:sz w:val="28"/>
          <w:szCs w:val="28"/>
          <w:lang w:eastAsia="ar-SA"/>
        </w:rPr>
      </w:pPr>
    </w:p>
    <w:p w14:paraId="4F605F6D" w14:textId="77777777" w:rsidR="00096934" w:rsidRPr="007F081E" w:rsidRDefault="00096934" w:rsidP="000969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081E">
        <w:rPr>
          <w:sz w:val="28"/>
          <w:szCs w:val="28"/>
        </w:rPr>
        <w:t xml:space="preserve">Глава </w:t>
      </w:r>
    </w:p>
    <w:p w14:paraId="3F39C89E" w14:textId="77777777" w:rsidR="00096934" w:rsidRPr="007F081E" w:rsidRDefault="00096934" w:rsidP="000969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081E">
        <w:rPr>
          <w:sz w:val="28"/>
          <w:szCs w:val="28"/>
        </w:rPr>
        <w:t xml:space="preserve">Платнировского  сельского поселения </w:t>
      </w:r>
    </w:p>
    <w:p w14:paraId="26D21E15" w14:textId="77777777" w:rsidR="00096934" w:rsidRPr="007F081E" w:rsidRDefault="00096934" w:rsidP="00096934">
      <w:pPr>
        <w:tabs>
          <w:tab w:val="left" w:pos="2340"/>
          <w:tab w:val="left" w:pos="3780"/>
        </w:tabs>
        <w:rPr>
          <w:sz w:val="28"/>
          <w:szCs w:val="28"/>
        </w:rPr>
      </w:pPr>
      <w:r w:rsidRPr="007F081E">
        <w:rPr>
          <w:sz w:val="28"/>
          <w:szCs w:val="28"/>
        </w:rPr>
        <w:t xml:space="preserve">Кореновского муниципального района </w:t>
      </w:r>
    </w:p>
    <w:p w14:paraId="65D8C672" w14:textId="1845BC4E" w:rsidR="00096934" w:rsidRPr="007F081E" w:rsidRDefault="00096934" w:rsidP="00096934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 w:rsidRPr="007F081E">
        <w:rPr>
          <w:sz w:val="28"/>
          <w:szCs w:val="28"/>
        </w:rPr>
        <w:t xml:space="preserve">Краснодарского края                                                                    </w:t>
      </w:r>
      <w:r>
        <w:rPr>
          <w:sz w:val="28"/>
          <w:szCs w:val="28"/>
        </w:rPr>
        <w:t xml:space="preserve">        </w:t>
      </w:r>
      <w:r w:rsidRPr="007F081E">
        <w:rPr>
          <w:sz w:val="28"/>
          <w:szCs w:val="28"/>
        </w:rPr>
        <w:t>М.В. Кулиш</w:t>
      </w:r>
    </w:p>
    <w:p w14:paraId="4841F3CE" w14:textId="77777777" w:rsidR="00096934" w:rsidRPr="00B4227D" w:rsidRDefault="00096934" w:rsidP="00096934">
      <w:pPr>
        <w:rPr>
          <w:rStyle w:val="af2"/>
          <w:b w:val="0"/>
          <w:sz w:val="28"/>
          <w:szCs w:val="28"/>
        </w:rPr>
      </w:pPr>
      <w:r w:rsidRPr="00B4227D">
        <w:rPr>
          <w:sz w:val="28"/>
          <w:szCs w:val="28"/>
        </w:rPr>
        <w:t xml:space="preserve">                                                    </w:t>
      </w:r>
    </w:p>
    <w:p w14:paraId="614C048D" w14:textId="1A3C504D" w:rsidR="005666B1" w:rsidRDefault="002A4FE7" w:rsidP="00096934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</w:t>
      </w:r>
    </w:p>
    <w:p w14:paraId="3C578CA9" w14:textId="77777777" w:rsidR="005666B1" w:rsidRDefault="005666B1">
      <w:pPr>
        <w:ind w:left="4820"/>
        <w:jc w:val="center"/>
        <w:rPr>
          <w:sz w:val="28"/>
        </w:rPr>
      </w:pPr>
    </w:p>
    <w:p w14:paraId="22000000" w14:textId="02BCFF71" w:rsidR="00823C59" w:rsidRDefault="002A4FE7" w:rsidP="005666B1">
      <w:pPr>
        <w:ind w:left="3969"/>
        <w:jc w:val="center"/>
        <w:rPr>
          <w:sz w:val="28"/>
        </w:rPr>
      </w:pPr>
      <w:r>
        <w:rPr>
          <w:sz w:val="28"/>
        </w:rPr>
        <w:t>ПРИЛОЖЕНИЕ</w:t>
      </w:r>
    </w:p>
    <w:p w14:paraId="23000000" w14:textId="27A048C0" w:rsidR="00823C59" w:rsidRDefault="00823C59" w:rsidP="005666B1">
      <w:pPr>
        <w:ind w:left="3969"/>
        <w:jc w:val="center"/>
        <w:rPr>
          <w:sz w:val="28"/>
        </w:rPr>
      </w:pPr>
    </w:p>
    <w:p w14:paraId="24000000" w14:textId="4B13B828" w:rsidR="00823C59" w:rsidRDefault="002A4FE7" w:rsidP="005666B1">
      <w:pPr>
        <w:ind w:left="3969"/>
        <w:jc w:val="center"/>
        <w:rPr>
          <w:sz w:val="28"/>
        </w:rPr>
      </w:pPr>
      <w:r>
        <w:rPr>
          <w:sz w:val="28"/>
        </w:rPr>
        <w:t>УТВЕРЖДЕН</w:t>
      </w:r>
    </w:p>
    <w:p w14:paraId="25000000" w14:textId="4E8CAF2C" w:rsidR="00823C59" w:rsidRDefault="002A4FE7" w:rsidP="005666B1">
      <w:pPr>
        <w:ind w:left="3969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 w14:paraId="27000000" w14:textId="6DFB8C36" w:rsidR="00823C59" w:rsidRDefault="005666B1" w:rsidP="005666B1">
      <w:pPr>
        <w:ind w:left="3969"/>
        <w:jc w:val="center"/>
        <w:rPr>
          <w:sz w:val="28"/>
        </w:rPr>
      </w:pPr>
      <w:r w:rsidRPr="007F081E">
        <w:rPr>
          <w:sz w:val="28"/>
          <w:szCs w:val="28"/>
          <w:lang w:eastAsia="ar-SA"/>
        </w:rPr>
        <w:t>Платнировского</w:t>
      </w:r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</w:p>
    <w:p w14:paraId="2A000000" w14:textId="15790F5B" w:rsidR="00823C59" w:rsidRPr="005666B1" w:rsidRDefault="002A4FE7" w:rsidP="005666B1">
      <w:pPr>
        <w:ind w:left="4820"/>
        <w:jc w:val="center"/>
        <w:rPr>
          <w:sz w:val="28"/>
        </w:rPr>
      </w:pPr>
      <w:r>
        <w:rPr>
          <w:sz w:val="28"/>
        </w:rPr>
        <w:t>от ____________   № _________</w:t>
      </w:r>
    </w:p>
    <w:p w14:paraId="1C5CC2E6" w14:textId="77777777" w:rsidR="005666B1" w:rsidRDefault="005666B1" w:rsidP="005666B1">
      <w:pPr>
        <w:pStyle w:val="af1"/>
        <w:jc w:val="center"/>
        <w:rPr>
          <w:b/>
          <w:sz w:val="28"/>
          <w:szCs w:val="28"/>
        </w:rPr>
      </w:pPr>
    </w:p>
    <w:p w14:paraId="2DADAEB3" w14:textId="77777777" w:rsidR="005666B1" w:rsidRDefault="005666B1" w:rsidP="005666B1">
      <w:pPr>
        <w:pStyle w:val="af1"/>
        <w:jc w:val="center"/>
        <w:rPr>
          <w:b/>
          <w:sz w:val="28"/>
          <w:szCs w:val="28"/>
        </w:rPr>
      </w:pPr>
    </w:p>
    <w:p w14:paraId="2B000000" w14:textId="6B6D276D" w:rsidR="00823C59" w:rsidRPr="005666B1" w:rsidRDefault="002A4FE7" w:rsidP="005666B1">
      <w:pPr>
        <w:pStyle w:val="af1"/>
        <w:jc w:val="center"/>
        <w:rPr>
          <w:b/>
          <w:sz w:val="28"/>
          <w:szCs w:val="28"/>
        </w:rPr>
      </w:pPr>
      <w:r w:rsidRPr="005666B1">
        <w:rPr>
          <w:b/>
          <w:sz w:val="28"/>
          <w:szCs w:val="28"/>
        </w:rPr>
        <w:t>Порядок</w:t>
      </w:r>
    </w:p>
    <w:p w14:paraId="2C000000" w14:textId="558E7B67" w:rsidR="00823C59" w:rsidRPr="005666B1" w:rsidRDefault="002A4FE7" w:rsidP="005666B1">
      <w:pPr>
        <w:pStyle w:val="af1"/>
        <w:jc w:val="center"/>
        <w:rPr>
          <w:b/>
          <w:sz w:val="28"/>
          <w:szCs w:val="28"/>
        </w:rPr>
      </w:pPr>
      <w:r w:rsidRPr="005666B1">
        <w:rPr>
          <w:b/>
          <w:sz w:val="28"/>
          <w:szCs w:val="28"/>
        </w:rPr>
        <w:t>создания муниципальных координационных органов  в сфере профилактики правонарушений на территории</w:t>
      </w:r>
    </w:p>
    <w:p w14:paraId="2D000000" w14:textId="4AEC6F0D" w:rsidR="00823C59" w:rsidRPr="005666B1" w:rsidRDefault="005666B1" w:rsidP="005666B1">
      <w:pPr>
        <w:pStyle w:val="af1"/>
        <w:jc w:val="center"/>
        <w:rPr>
          <w:b/>
          <w:sz w:val="28"/>
          <w:szCs w:val="28"/>
        </w:rPr>
      </w:pPr>
      <w:r w:rsidRPr="005666B1">
        <w:rPr>
          <w:b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</w:p>
    <w:p w14:paraId="2E000000" w14:textId="77777777" w:rsidR="00823C59" w:rsidRDefault="00823C59">
      <w:pPr>
        <w:ind w:firstLine="540"/>
        <w:jc w:val="both"/>
        <w:rPr>
          <w:b/>
          <w:sz w:val="28"/>
        </w:rPr>
      </w:pPr>
    </w:p>
    <w:p w14:paraId="2F000000" w14:textId="77777777" w:rsidR="00823C59" w:rsidRDefault="00823C59">
      <w:pPr>
        <w:ind w:firstLine="540"/>
        <w:jc w:val="both"/>
        <w:rPr>
          <w:b/>
          <w:sz w:val="28"/>
        </w:rPr>
      </w:pPr>
    </w:p>
    <w:p w14:paraId="30000000" w14:textId="77777777" w:rsidR="00823C59" w:rsidRDefault="002A4FE7">
      <w:pPr>
        <w:jc w:val="center"/>
        <w:rPr>
          <w:sz w:val="28"/>
        </w:rPr>
      </w:pPr>
      <w:r>
        <w:rPr>
          <w:b/>
          <w:sz w:val="28"/>
        </w:rPr>
        <w:t>I. Общие</w:t>
      </w:r>
      <w:r>
        <w:rPr>
          <w:b/>
          <w:sz w:val="28"/>
        </w:rPr>
        <w:t xml:space="preserve"> положения</w:t>
      </w:r>
      <w:r>
        <w:rPr>
          <w:sz w:val="28"/>
        </w:rPr>
        <w:br/>
        <w:t> </w:t>
      </w:r>
    </w:p>
    <w:p w14:paraId="31000000" w14:textId="260DAF4B" w:rsidR="00823C59" w:rsidRPr="005666B1" w:rsidRDefault="002A4FE7" w:rsidP="005666B1">
      <w:pPr>
        <w:pStyle w:val="af1"/>
        <w:ind w:firstLine="540"/>
        <w:jc w:val="both"/>
        <w:rPr>
          <w:b/>
          <w:sz w:val="28"/>
          <w:szCs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 xml:space="preserve">Настоящий Порядок создания муниципальных координационных органов в сфере профилактики правонарушений на территории </w:t>
      </w:r>
      <w:r w:rsidR="005666B1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5666B1">
        <w:rPr>
          <w:sz w:val="28"/>
        </w:rPr>
        <w:t xml:space="preserve"> </w:t>
      </w:r>
      <w:r>
        <w:rPr>
          <w:sz w:val="28"/>
        </w:rPr>
        <w:t>(далее - Порядок) р</w:t>
      </w:r>
      <w:r>
        <w:rPr>
          <w:sz w:val="28"/>
        </w:rPr>
        <w:t xml:space="preserve">азработан в соответствии со </w:t>
      </w:r>
      <w:r>
        <w:rPr>
          <w:sz w:val="28"/>
          <w:u w:color="000000"/>
        </w:rPr>
        <w:t>статьей 30</w:t>
      </w:r>
      <w:r>
        <w:rPr>
          <w:sz w:val="28"/>
        </w:rPr>
        <w:t xml:space="preserve"> </w:t>
      </w:r>
      <w:r>
        <w:rPr>
          <w:sz w:val="28"/>
        </w:rPr>
        <w:t xml:space="preserve">Федерального закона от 23 июня 2016 года </w:t>
      </w:r>
      <w:r>
        <w:br/>
      </w:r>
      <w:r>
        <w:rPr>
          <w:sz w:val="28"/>
        </w:rPr>
        <w:t xml:space="preserve">№ 182-ФЗ «Об основах системы профилактики правонарушений в Российской Федерации» и определяет правила создания муниципальных координационных органов в сфере профилактики правонарушений на территории </w:t>
      </w:r>
      <w:r w:rsidR="00096934" w:rsidRPr="005666B1">
        <w:rPr>
          <w:sz w:val="28"/>
          <w:szCs w:val="28"/>
        </w:rPr>
        <w:t>Платнировского сельского поселения</w:t>
      </w:r>
      <w:proofErr w:type="gramEnd"/>
      <w:r w:rsidR="00096934" w:rsidRPr="005666B1">
        <w:rPr>
          <w:sz w:val="28"/>
          <w:szCs w:val="28"/>
        </w:rPr>
        <w:t xml:space="preserve"> Кореновского муниципального района Краснодарского края</w:t>
      </w:r>
      <w:r w:rsidR="00096934">
        <w:rPr>
          <w:sz w:val="28"/>
        </w:rPr>
        <w:t xml:space="preserve"> </w:t>
      </w:r>
      <w:r>
        <w:rPr>
          <w:sz w:val="28"/>
        </w:rPr>
        <w:t>(далее</w:t>
      </w:r>
      <w:r>
        <w:rPr>
          <w:sz w:val="28"/>
        </w:rPr>
        <w:t xml:space="preserve"> - координационный орган).</w:t>
      </w:r>
    </w:p>
    <w:p w14:paraId="32000000" w14:textId="4F4208D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1.2. Координационные органы создаются в целях координации деятельности органов местного самоуправления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  <w:szCs w:val="28"/>
        </w:rPr>
        <w:t>,</w:t>
      </w:r>
      <w:r w:rsidR="00096934">
        <w:rPr>
          <w:sz w:val="28"/>
        </w:rPr>
        <w:t xml:space="preserve"> </w:t>
      </w:r>
      <w:r>
        <w:rPr>
          <w:sz w:val="28"/>
        </w:rPr>
        <w:t>а также других заинтересованных организаций по реали</w:t>
      </w:r>
      <w:r>
        <w:rPr>
          <w:sz w:val="28"/>
        </w:rPr>
        <w:t>зации социальных, правовых и иных практических мер, направленных на профилактику правонарушений.</w:t>
      </w:r>
    </w:p>
    <w:p w14:paraId="33000000" w14:textId="3E61813C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1.3. Координационные органы создаются в соответствии с федеральным и региональным законодательством по инициативе органов местного самоуправления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</w:rPr>
        <w:t xml:space="preserve"> </w:t>
      </w:r>
      <w:r>
        <w:rPr>
          <w:sz w:val="28"/>
        </w:rPr>
        <w:t xml:space="preserve">или органов, участвующих в профилактике правонарушений на территории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  <w:szCs w:val="28"/>
        </w:rPr>
        <w:t>.</w:t>
      </w:r>
    </w:p>
    <w:p w14:paraId="34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1.4. Координационные органы руководствуются в своей деятель</w:t>
      </w:r>
      <w:r>
        <w:rPr>
          <w:sz w:val="28"/>
        </w:rPr>
        <w:t xml:space="preserve">ности </w:t>
      </w:r>
      <w:r>
        <w:rPr>
          <w:sz w:val="28"/>
          <w:u w:color="000000"/>
        </w:rPr>
        <w:t>Конституцией</w:t>
      </w:r>
      <w:r>
        <w:rPr>
          <w:sz w:val="28"/>
        </w:rPr>
        <w:t xml:space="preserve"> Российской Федерации, федеральными закон</w:t>
      </w:r>
      <w:r>
        <w:rPr>
          <w:sz w:val="28"/>
        </w:rPr>
        <w:t xml:space="preserve">ами, нормативными правовыми актами Президента Российской Федерации, постановлениями и </w:t>
      </w:r>
      <w:r>
        <w:rPr>
          <w:sz w:val="28"/>
        </w:rPr>
        <w:t xml:space="preserve">распоряжениями Правительства Российской Федерации, </w:t>
      </w:r>
      <w:r>
        <w:rPr>
          <w:sz w:val="28"/>
        </w:rPr>
        <w:lastRenderedPageBreak/>
        <w:t>законами и иными нормативными правовыми актами Краснодарского края, настоящим постановлением, а также положением о соот</w:t>
      </w:r>
      <w:r>
        <w:rPr>
          <w:sz w:val="28"/>
        </w:rPr>
        <w:t>ветствующем координационном органе. При разработке Положения о конкретном координационном органе в него включаются нормы, отражающие специфику его деятельности.</w:t>
      </w:r>
    </w:p>
    <w:p w14:paraId="35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1.5. Координационный орган осуществляет свою деятельность во взаимодействии с территориальными </w:t>
      </w:r>
      <w:r>
        <w:rPr>
          <w:sz w:val="28"/>
        </w:rPr>
        <w:t>органами федеральных органов исполнительной власти, органами государственной власти Краснодарского края, органами местного самоуправления, другими заинтересованными организациями и учреждениями, а также гражданами. Координационный орган обеспечивает взаимо</w:t>
      </w:r>
      <w:r>
        <w:rPr>
          <w:sz w:val="28"/>
        </w:rPr>
        <w:t>действие лиц, участвующих в профилактике правонарушений, и способствует принятию обоснованных решений в сфере профилактики правонарушений.</w:t>
      </w:r>
    </w:p>
    <w:p w14:paraId="36000000" w14:textId="77777777" w:rsidR="00823C59" w:rsidRDefault="00823C59">
      <w:pPr>
        <w:jc w:val="center"/>
        <w:rPr>
          <w:sz w:val="28"/>
        </w:rPr>
      </w:pPr>
    </w:p>
    <w:p w14:paraId="37000000" w14:textId="77777777" w:rsidR="00823C59" w:rsidRDefault="002A4FE7">
      <w:pPr>
        <w:jc w:val="center"/>
        <w:rPr>
          <w:sz w:val="28"/>
        </w:rPr>
      </w:pPr>
      <w:r>
        <w:rPr>
          <w:b/>
          <w:sz w:val="28"/>
        </w:rPr>
        <w:t>II. Основные направления деятельности</w:t>
      </w:r>
    </w:p>
    <w:p w14:paraId="38000000" w14:textId="77777777" w:rsidR="00823C59" w:rsidRDefault="002A4FE7">
      <w:pPr>
        <w:rPr>
          <w:sz w:val="28"/>
        </w:rPr>
      </w:pPr>
      <w:r>
        <w:rPr>
          <w:sz w:val="28"/>
        </w:rPr>
        <w:t> </w:t>
      </w:r>
    </w:p>
    <w:p w14:paraId="39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Основными направлениями деятельности координационного органа являются:</w:t>
      </w:r>
    </w:p>
    <w:p w14:paraId="3A000000" w14:textId="562CEFC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2.1. </w:t>
      </w:r>
      <w:proofErr w:type="gramStart"/>
      <w:r>
        <w:rPr>
          <w:sz w:val="28"/>
        </w:rPr>
        <w:t>Организация взаимодействия территориальных органов федеральных органов исполнительной власти, органов государственной власти Краснодарского края и органов местного самоуправления, а также указанных органов с институтами гражданского общества и социально ор</w:t>
      </w:r>
      <w:r>
        <w:rPr>
          <w:sz w:val="28"/>
        </w:rPr>
        <w:t xml:space="preserve">иентированными некоммерческими организациями по вопросам профилактики правонарушений на территории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  <w:szCs w:val="28"/>
        </w:rPr>
        <w:t>,</w:t>
      </w:r>
      <w:r w:rsidR="00096934">
        <w:rPr>
          <w:sz w:val="28"/>
        </w:rPr>
        <w:t xml:space="preserve"> </w:t>
      </w:r>
      <w:r>
        <w:rPr>
          <w:sz w:val="28"/>
        </w:rPr>
        <w:t>в пределах полномочий, определенных Федеральным</w:t>
      </w:r>
      <w:r>
        <w:rPr>
          <w:sz w:val="28"/>
        </w:rPr>
        <w:t xml:space="preserve"> </w:t>
      </w:r>
      <w:r>
        <w:rPr>
          <w:sz w:val="28"/>
          <w:u w:color="000000"/>
        </w:rPr>
        <w:t>законом</w:t>
      </w:r>
      <w:r>
        <w:rPr>
          <w:sz w:val="28"/>
        </w:rPr>
        <w:t xml:space="preserve"> о</w:t>
      </w:r>
      <w:r>
        <w:rPr>
          <w:sz w:val="28"/>
        </w:rPr>
        <w:t>т 23 июня 2016 года № 182-ФЗ «Об основах системы профилактики</w:t>
      </w:r>
      <w:proofErr w:type="gramEnd"/>
      <w:r>
        <w:rPr>
          <w:sz w:val="28"/>
        </w:rPr>
        <w:t xml:space="preserve"> правонарушений в Российской Федерации».</w:t>
      </w:r>
    </w:p>
    <w:p w14:paraId="3B000000" w14:textId="28F935CA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2.2. Исследование и обобщение проблем профилактики правонарушений на территории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  <w:szCs w:val="28"/>
        </w:rPr>
        <w:t>,</w:t>
      </w:r>
      <w:r w:rsidR="00096934">
        <w:rPr>
          <w:sz w:val="28"/>
        </w:rPr>
        <w:t xml:space="preserve"> </w:t>
      </w:r>
      <w:r>
        <w:rPr>
          <w:sz w:val="28"/>
        </w:rPr>
        <w:t>защиты законных прав и законных интересов человека и гражданина при осуществлении профилакт</w:t>
      </w:r>
      <w:r>
        <w:rPr>
          <w:sz w:val="28"/>
        </w:rPr>
        <w:t>ики правонарушений.</w:t>
      </w:r>
    </w:p>
    <w:p w14:paraId="3C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2.3. Подготовка и внесение в установленном порядке предложений по совершенствованию действующего законодательства в сфере профилактики правонарушений.</w:t>
      </w:r>
    </w:p>
    <w:p w14:paraId="3D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2.4. Планирование мер по профилактике правонарушений, а также по устранению причин и </w:t>
      </w:r>
      <w:r>
        <w:rPr>
          <w:sz w:val="28"/>
        </w:rPr>
        <w:t>условий, способствующих их совершению.</w:t>
      </w:r>
    </w:p>
    <w:p w14:paraId="3E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2.5. Привлечение граждан, общественных объединений, представителей средств массовой информации к обсуждению вопросов, касающихся реализации принимаемых мер профилактики правонарушений и выработки рекомендаций по данны</w:t>
      </w:r>
      <w:r>
        <w:rPr>
          <w:sz w:val="28"/>
        </w:rPr>
        <w:t>м вопросам.</w:t>
      </w:r>
    </w:p>
    <w:p w14:paraId="3F000000" w14:textId="63B4CFA8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2.6. Выработка мер, направленных на повышение эффективности работы органов местного самоуправления </w:t>
      </w:r>
      <w:r w:rsidR="000F3A66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F3A66">
        <w:rPr>
          <w:sz w:val="28"/>
        </w:rPr>
        <w:t xml:space="preserve"> </w:t>
      </w:r>
      <w:r>
        <w:rPr>
          <w:sz w:val="28"/>
        </w:rPr>
        <w:t xml:space="preserve">по профилактике правонарушений на территории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  <w:szCs w:val="28"/>
        </w:rPr>
        <w:t>.</w:t>
      </w:r>
    </w:p>
    <w:p w14:paraId="40000000" w14:textId="71BD510F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2.7. Обмен информа</w:t>
      </w:r>
      <w:r>
        <w:rPr>
          <w:sz w:val="28"/>
        </w:rPr>
        <w:t>цией с целью повышения эффективности реализации мер, направленн</w:t>
      </w:r>
      <w:r>
        <w:rPr>
          <w:sz w:val="28"/>
        </w:rPr>
        <w:t xml:space="preserve">ых на профилактику правонарушений на территории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</w:rPr>
        <w:t xml:space="preserve"> </w:t>
      </w:r>
      <w:r>
        <w:rPr>
          <w:sz w:val="28"/>
        </w:rPr>
        <w:t xml:space="preserve">в пределах полномочий, определенных Федеральным </w:t>
      </w:r>
      <w:r>
        <w:rPr>
          <w:sz w:val="28"/>
          <w:u w:color="000000"/>
        </w:rPr>
        <w:t>законом</w:t>
      </w:r>
      <w:r>
        <w:rPr>
          <w:sz w:val="28"/>
        </w:rPr>
        <w:t xml:space="preserve"> от 23 июня 2016 года № 182-ФЗ «Об основах систе</w:t>
      </w:r>
      <w:r>
        <w:rPr>
          <w:sz w:val="28"/>
        </w:rPr>
        <w:t xml:space="preserve">мы профилактики </w:t>
      </w:r>
      <w:r>
        <w:rPr>
          <w:sz w:val="28"/>
        </w:rPr>
        <w:t>правонарушений в Российской Федерации».</w:t>
      </w:r>
    </w:p>
    <w:p w14:paraId="41000000" w14:textId="77777777" w:rsidR="00823C59" w:rsidRDefault="002A4FE7">
      <w:pPr>
        <w:rPr>
          <w:sz w:val="28"/>
        </w:rPr>
      </w:pPr>
      <w:r>
        <w:rPr>
          <w:sz w:val="28"/>
        </w:rPr>
        <w:t> </w:t>
      </w:r>
    </w:p>
    <w:p w14:paraId="42000000" w14:textId="77777777" w:rsidR="00823C59" w:rsidRDefault="002A4FE7">
      <w:pPr>
        <w:jc w:val="center"/>
        <w:rPr>
          <w:sz w:val="28"/>
        </w:rPr>
      </w:pPr>
      <w:r>
        <w:rPr>
          <w:b/>
          <w:sz w:val="28"/>
        </w:rPr>
        <w:t>III. Права координационного органа</w:t>
      </w:r>
    </w:p>
    <w:p w14:paraId="43000000" w14:textId="77777777" w:rsidR="00823C59" w:rsidRDefault="002A4FE7">
      <w:pPr>
        <w:rPr>
          <w:sz w:val="28"/>
        </w:rPr>
      </w:pPr>
      <w:r>
        <w:rPr>
          <w:sz w:val="28"/>
        </w:rPr>
        <w:t> </w:t>
      </w:r>
    </w:p>
    <w:p w14:paraId="44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Координационный орган в пределах своей компетенции имеет право:</w:t>
      </w:r>
    </w:p>
    <w:p w14:paraId="45000000" w14:textId="544BFE9C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3.1. Запрашивать в установленном порядке у органов местного самоуправления </w:t>
      </w:r>
      <w:r w:rsidR="000F3A66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F3A66">
        <w:rPr>
          <w:sz w:val="28"/>
          <w:szCs w:val="28"/>
        </w:rPr>
        <w:t>,</w:t>
      </w:r>
      <w:bookmarkStart w:id="0" w:name="_GoBack"/>
      <w:bookmarkEnd w:id="0"/>
      <w:r w:rsidR="000F3A66">
        <w:rPr>
          <w:sz w:val="28"/>
        </w:rPr>
        <w:t xml:space="preserve"> </w:t>
      </w:r>
      <w:r>
        <w:rPr>
          <w:sz w:val="28"/>
        </w:rPr>
        <w:t>заинтересованных организаций необходимые материалы по вопросам профилактики и предупреждения правонарушений.</w:t>
      </w:r>
    </w:p>
    <w:p w14:paraId="46000000" w14:textId="37397ADC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3.2. Заслушивать на своих заседаниях должностных лиц органов местного самоуправления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>других организаций по вопросам профилактики правонарушений, устранения причин и условий, способствующих их совершению.</w:t>
      </w:r>
    </w:p>
    <w:p w14:paraId="47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3.3. Организовывать и проводить координационные совещания и рабочие встречи по вопросам профилактики правонарушений.</w:t>
      </w:r>
    </w:p>
    <w:p w14:paraId="48000000" w14:textId="452C9EF5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3.4. Вносить предлож</w:t>
      </w:r>
      <w:r>
        <w:rPr>
          <w:sz w:val="28"/>
        </w:rPr>
        <w:t xml:space="preserve">ения по совершенствованию работы по профилактике правонарушений главе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  <w:szCs w:val="28"/>
        </w:rPr>
        <w:t>.</w:t>
      </w:r>
    </w:p>
    <w:p w14:paraId="49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3.5. Привлекать для участия в своей работе представителей органов местного самоуправления, организаций и общественных объединений (по согласован</w:t>
      </w:r>
      <w:r>
        <w:rPr>
          <w:sz w:val="28"/>
        </w:rPr>
        <w:t>ию).</w:t>
      </w:r>
    </w:p>
    <w:p w14:paraId="4A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3.6. Создавать рабочие группы по вопросам профилактики правонарушений по отдельным направлениям деятельности или для решения конкретных проблем в сфере профилактики правонарушений.</w:t>
      </w:r>
    </w:p>
    <w:p w14:paraId="4B000000" w14:textId="77777777" w:rsidR="00823C59" w:rsidRDefault="002A4FE7">
      <w:pPr>
        <w:rPr>
          <w:sz w:val="28"/>
        </w:rPr>
      </w:pPr>
      <w:r>
        <w:rPr>
          <w:sz w:val="28"/>
        </w:rPr>
        <w:t> </w:t>
      </w:r>
    </w:p>
    <w:p w14:paraId="4C000000" w14:textId="77777777" w:rsidR="00823C59" w:rsidRDefault="002A4FE7">
      <w:pPr>
        <w:jc w:val="center"/>
        <w:rPr>
          <w:sz w:val="28"/>
        </w:rPr>
      </w:pPr>
      <w:r>
        <w:rPr>
          <w:b/>
          <w:sz w:val="28"/>
        </w:rPr>
        <w:t>IV. Состав координационного органа</w:t>
      </w:r>
    </w:p>
    <w:p w14:paraId="4D000000" w14:textId="77777777" w:rsidR="00823C59" w:rsidRDefault="002A4FE7">
      <w:pPr>
        <w:rPr>
          <w:sz w:val="28"/>
        </w:rPr>
      </w:pPr>
      <w:r>
        <w:rPr>
          <w:sz w:val="28"/>
        </w:rPr>
        <w:t> </w:t>
      </w:r>
    </w:p>
    <w:p w14:paraId="4E000000" w14:textId="0F419F52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4.1. Состав Координационного </w:t>
      </w:r>
      <w:r>
        <w:rPr>
          <w:sz w:val="28"/>
        </w:rPr>
        <w:t xml:space="preserve">органа формируется из числа должностных лиц администрации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  <w:szCs w:val="28"/>
        </w:rPr>
        <w:t>,</w:t>
      </w:r>
      <w:r w:rsidR="00096934">
        <w:rPr>
          <w:sz w:val="28"/>
        </w:rPr>
        <w:t xml:space="preserve"> </w:t>
      </w:r>
      <w:r>
        <w:rPr>
          <w:sz w:val="28"/>
        </w:rPr>
        <w:t>деятельность которых связана с профилактикой правонарушений, руководителей органов местного самоуправления и представителей правоохранительных органов.</w:t>
      </w:r>
    </w:p>
    <w:p w14:paraId="4F000000" w14:textId="77777777" w:rsidR="00823C59" w:rsidRDefault="002A4FE7">
      <w:pPr>
        <w:ind w:firstLine="540"/>
        <w:jc w:val="both"/>
        <w:rPr>
          <w:sz w:val="28"/>
        </w:rPr>
      </w:pPr>
      <w:proofErr w:type="gramStart"/>
      <w:r>
        <w:rPr>
          <w:sz w:val="28"/>
        </w:rPr>
        <w:t>В состав координационных органов включаются лица, участвующие в профилактике правонарушений, граждане, общественные объединения и иные организации, оказывающие</w:t>
      </w:r>
      <w:r>
        <w:rPr>
          <w:sz w:val="28"/>
        </w:rPr>
        <w:t xml:space="preserve"> помощь (содействие) субъектам профилактики правонарушений в рамках реализации своих прав в сфер</w:t>
      </w:r>
      <w:r>
        <w:rPr>
          <w:sz w:val="28"/>
        </w:rPr>
        <w:t xml:space="preserve">е профилактики правонарушений в соответствии с Федеральным </w:t>
      </w:r>
      <w:r>
        <w:rPr>
          <w:sz w:val="28"/>
          <w:u w:color="000000"/>
        </w:rPr>
        <w:t>законом</w:t>
      </w:r>
      <w:r>
        <w:rPr>
          <w:sz w:val="28"/>
        </w:rPr>
        <w:t xml:space="preserve"> от 23 июня 2016 года № 182-ФЗ «Об основах системы профилактики правонарушений в Российской Федерации» и другими федеральными законами.</w:t>
      </w:r>
      <w:proofErr w:type="gramEnd"/>
    </w:p>
    <w:p w14:paraId="50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4.2. Координационный орган возглавляет председатель.</w:t>
      </w:r>
    </w:p>
    <w:p w14:paraId="51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редседатель координационного органа (далее - председатель) руководит его деятельностью и несет персональную ответственность за выполнение возложенных на координационный орган задач.</w:t>
      </w:r>
    </w:p>
    <w:p w14:paraId="52000000" w14:textId="77777777" w:rsidR="00823C59" w:rsidRDefault="002A4FE7">
      <w:pPr>
        <w:rPr>
          <w:sz w:val="28"/>
        </w:rPr>
      </w:pPr>
      <w:r>
        <w:rPr>
          <w:sz w:val="28"/>
        </w:rPr>
        <w:t> </w:t>
      </w:r>
    </w:p>
    <w:p w14:paraId="53000000" w14:textId="77777777" w:rsidR="00823C59" w:rsidRDefault="002A4FE7">
      <w:pPr>
        <w:jc w:val="center"/>
        <w:rPr>
          <w:sz w:val="28"/>
        </w:rPr>
      </w:pPr>
      <w:r>
        <w:rPr>
          <w:b/>
          <w:sz w:val="28"/>
        </w:rPr>
        <w:t>V. Организация деятельности координационного органа</w:t>
      </w:r>
    </w:p>
    <w:p w14:paraId="54000000" w14:textId="77777777" w:rsidR="00823C59" w:rsidRDefault="002A4FE7">
      <w:pPr>
        <w:rPr>
          <w:sz w:val="28"/>
        </w:rPr>
      </w:pPr>
      <w:r>
        <w:rPr>
          <w:sz w:val="28"/>
        </w:rPr>
        <w:t> </w:t>
      </w:r>
    </w:p>
    <w:p w14:paraId="55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Координационный ор</w:t>
      </w:r>
      <w:r>
        <w:rPr>
          <w:sz w:val="28"/>
        </w:rPr>
        <w:t>ган осуществляет свою деятельность в соответствии с планом работы, утвержденным председателем координационного органа, составляемым на очередной календарный год на основании поступивших предложений, с учетом предусмотренных муниципальными программами в сфе</w:t>
      </w:r>
      <w:r>
        <w:rPr>
          <w:sz w:val="28"/>
        </w:rPr>
        <w:t>ре профилактики правонарушений мероприятий.</w:t>
      </w:r>
    </w:p>
    <w:p w14:paraId="57000000" w14:textId="038079D8" w:rsidR="00823C59" w:rsidRDefault="002A4FE7">
      <w:pPr>
        <w:jc w:val="both"/>
        <w:rPr>
          <w:sz w:val="28"/>
        </w:rPr>
      </w:pPr>
      <w:r>
        <w:rPr>
          <w:sz w:val="28"/>
        </w:rPr>
        <w:t> </w:t>
      </w:r>
    </w:p>
    <w:p w14:paraId="72CF0717" w14:textId="77777777" w:rsidR="00096934" w:rsidRDefault="00096934">
      <w:pPr>
        <w:jc w:val="both"/>
        <w:rPr>
          <w:sz w:val="28"/>
        </w:rPr>
      </w:pPr>
    </w:p>
    <w:p w14:paraId="0B500355" w14:textId="77777777" w:rsidR="00096934" w:rsidRDefault="00096934">
      <w:pPr>
        <w:jc w:val="both"/>
        <w:rPr>
          <w:sz w:val="28"/>
        </w:rPr>
      </w:pPr>
    </w:p>
    <w:p w14:paraId="69B40EBB" w14:textId="77777777" w:rsidR="00096934" w:rsidRPr="007F081E" w:rsidRDefault="00096934" w:rsidP="00096934">
      <w:pPr>
        <w:widowControl w:val="0"/>
        <w:autoSpaceDE w:val="0"/>
        <w:jc w:val="both"/>
        <w:rPr>
          <w:sz w:val="28"/>
          <w:szCs w:val="28"/>
        </w:rPr>
      </w:pPr>
      <w:r w:rsidRPr="007F081E">
        <w:rPr>
          <w:sz w:val="28"/>
          <w:szCs w:val="28"/>
        </w:rPr>
        <w:t xml:space="preserve">Начальник общего отдела </w:t>
      </w:r>
    </w:p>
    <w:p w14:paraId="3BA60702" w14:textId="77777777" w:rsidR="00096934" w:rsidRPr="007F081E" w:rsidRDefault="00096934" w:rsidP="00096934">
      <w:pPr>
        <w:widowControl w:val="0"/>
        <w:autoSpaceDE w:val="0"/>
        <w:jc w:val="both"/>
        <w:rPr>
          <w:sz w:val="28"/>
          <w:szCs w:val="28"/>
        </w:rPr>
      </w:pPr>
      <w:r w:rsidRPr="007F081E">
        <w:rPr>
          <w:sz w:val="28"/>
          <w:szCs w:val="28"/>
        </w:rPr>
        <w:t>администрации</w:t>
      </w:r>
    </w:p>
    <w:p w14:paraId="6B67A0DB" w14:textId="77777777" w:rsidR="00096934" w:rsidRPr="007F081E" w:rsidRDefault="00096934" w:rsidP="00096934">
      <w:pPr>
        <w:widowControl w:val="0"/>
        <w:autoSpaceDE w:val="0"/>
        <w:jc w:val="both"/>
        <w:rPr>
          <w:sz w:val="28"/>
          <w:szCs w:val="28"/>
        </w:rPr>
      </w:pPr>
      <w:r w:rsidRPr="007F081E">
        <w:rPr>
          <w:sz w:val="28"/>
          <w:szCs w:val="28"/>
        </w:rPr>
        <w:t xml:space="preserve">Платнировского сельского поселения </w:t>
      </w:r>
    </w:p>
    <w:p w14:paraId="0192D631" w14:textId="77777777" w:rsidR="00096934" w:rsidRPr="007F081E" w:rsidRDefault="00096934" w:rsidP="00096934">
      <w:pPr>
        <w:widowControl w:val="0"/>
        <w:autoSpaceDE w:val="0"/>
        <w:jc w:val="both"/>
        <w:rPr>
          <w:sz w:val="28"/>
          <w:szCs w:val="28"/>
        </w:rPr>
      </w:pPr>
      <w:r w:rsidRPr="007F081E">
        <w:rPr>
          <w:sz w:val="28"/>
          <w:szCs w:val="28"/>
        </w:rPr>
        <w:t xml:space="preserve">Кореновского муниципального района </w:t>
      </w:r>
    </w:p>
    <w:p w14:paraId="792FC72D" w14:textId="5FA678A7" w:rsidR="00096934" w:rsidRPr="007F081E" w:rsidRDefault="00096934" w:rsidP="00096934">
      <w:pPr>
        <w:widowControl w:val="0"/>
        <w:autoSpaceDE w:val="0"/>
        <w:jc w:val="both"/>
        <w:rPr>
          <w:sz w:val="28"/>
          <w:szCs w:val="28"/>
        </w:rPr>
      </w:pPr>
      <w:r w:rsidRPr="007F081E">
        <w:rPr>
          <w:sz w:val="28"/>
          <w:szCs w:val="28"/>
        </w:rPr>
        <w:t>Краснодарского края</w:t>
      </w:r>
      <w:r w:rsidRPr="007F081E">
        <w:rPr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 xml:space="preserve">         </w:t>
      </w:r>
      <w:r w:rsidRPr="007F081E">
        <w:rPr>
          <w:sz w:val="28"/>
          <w:szCs w:val="28"/>
        </w:rPr>
        <w:t xml:space="preserve">Т.В. </w:t>
      </w:r>
      <w:proofErr w:type="spellStart"/>
      <w:r w:rsidRPr="007F081E">
        <w:rPr>
          <w:sz w:val="28"/>
          <w:szCs w:val="28"/>
        </w:rPr>
        <w:t>Брославская</w:t>
      </w:r>
      <w:proofErr w:type="spellEnd"/>
    </w:p>
    <w:p w14:paraId="179C7EAA" w14:textId="77777777" w:rsidR="00096934" w:rsidRDefault="00096934">
      <w:pPr>
        <w:jc w:val="both"/>
        <w:rPr>
          <w:sz w:val="28"/>
        </w:rPr>
      </w:pPr>
    </w:p>
    <w:sectPr w:rsidR="00096934" w:rsidSect="005666B1">
      <w:headerReference w:type="even" r:id="rId8"/>
      <w:pgSz w:w="11906" w:h="16838"/>
      <w:pgMar w:top="28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39C23" w14:textId="77777777" w:rsidR="002A4FE7" w:rsidRDefault="002A4FE7">
      <w:r>
        <w:separator/>
      </w:r>
    </w:p>
  </w:endnote>
  <w:endnote w:type="continuationSeparator" w:id="0">
    <w:p w14:paraId="45556327" w14:textId="77777777" w:rsidR="002A4FE7" w:rsidRDefault="002A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E2BA4" w14:textId="77777777" w:rsidR="002A4FE7" w:rsidRDefault="002A4FE7">
      <w:r>
        <w:separator/>
      </w:r>
    </w:p>
  </w:footnote>
  <w:footnote w:type="continuationSeparator" w:id="0">
    <w:p w14:paraId="0AD842E8" w14:textId="77777777" w:rsidR="002A4FE7" w:rsidRDefault="002A4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00000" w14:textId="77777777" w:rsidR="00823C59" w:rsidRDefault="002A4FE7">
    <w:pPr>
      <w:pStyle w:val="ad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>
      <w:rPr>
        <w:rStyle w:val="a3"/>
      </w:rPr>
      <w:t xml:space="preserve"> </w:t>
    </w:r>
    <w:r>
      <w:rPr>
        <w:rStyle w:val="a3"/>
      </w:rPr>
      <w:fldChar w:fldCharType="end"/>
    </w:r>
  </w:p>
  <w:p w14:paraId="04000000" w14:textId="77777777" w:rsidR="00823C59" w:rsidRDefault="00823C5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3C59"/>
    <w:rsid w:val="00096934"/>
    <w:rsid w:val="000F3A66"/>
    <w:rsid w:val="002A4FE7"/>
    <w:rsid w:val="005666B1"/>
    <w:rsid w:val="00823C59"/>
    <w:rsid w:val="00CA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7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customStyle="1" w:styleId="23">
    <w:name w:val="Основной текст (2)"/>
    <w:basedOn w:val="a"/>
    <w:link w:val="24"/>
    <w:pPr>
      <w:spacing w:line="307" w:lineRule="exact"/>
    </w:pPr>
    <w:rPr>
      <w:sz w:val="26"/>
    </w:rPr>
  </w:style>
  <w:style w:type="character" w:customStyle="1" w:styleId="24">
    <w:name w:val="Основной текст (2)"/>
    <w:basedOn w:val="1"/>
    <w:link w:val="23"/>
    <w:rPr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customStyle="1" w:styleId="formattexttopleveltext">
    <w:name w:val="formattext topleveltext"/>
    <w:basedOn w:val="a"/>
    <w:link w:val="formattexttopleveltext0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текст1"/>
    <w:basedOn w:val="a"/>
    <w:link w:val="15"/>
    <w:pPr>
      <w:spacing w:before="240" w:after="240" w:line="307" w:lineRule="exact"/>
      <w:jc w:val="both"/>
    </w:pPr>
    <w:rPr>
      <w:sz w:val="26"/>
    </w:rPr>
  </w:style>
  <w:style w:type="character" w:customStyle="1" w:styleId="15">
    <w:name w:val="Основной текст1"/>
    <w:basedOn w:val="1"/>
    <w:link w:val="14"/>
    <w:rPr>
      <w:sz w:val="26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13">
    <w:name w:val="Основной шрифт абзаца1"/>
    <w:link w:val="ab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  <w:rPr>
      <w:sz w:val="28"/>
    </w:rPr>
  </w:style>
  <w:style w:type="character" w:customStyle="1" w:styleId="ae">
    <w:name w:val="Верхний колонтитул Знак"/>
    <w:basedOn w:val="1"/>
    <w:link w:val="ad"/>
    <w:rPr>
      <w:sz w:val="28"/>
    </w:rPr>
  </w:style>
  <w:style w:type="paragraph" w:customStyle="1" w:styleId="12pt">
    <w:name w:val="Основной текст + 12 pt"/>
    <w:link w:val="12pt0"/>
    <w:rPr>
      <w:sz w:val="24"/>
    </w:rPr>
  </w:style>
  <w:style w:type="character" w:customStyle="1" w:styleId="12pt0">
    <w:name w:val="Основной текст + 12 pt"/>
    <w:link w:val="12pt"/>
    <w:rPr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1">
    <w:name w:val="No Spacing"/>
    <w:uiPriority w:val="1"/>
    <w:qFormat/>
    <w:rsid w:val="005666B1"/>
    <w:rPr>
      <w:sz w:val="24"/>
    </w:rPr>
  </w:style>
  <w:style w:type="character" w:customStyle="1" w:styleId="docdata">
    <w:name w:val="docdata"/>
    <w:aliases w:val="docy,v5,1654,bqiaagaaeyqcaaagiaiaaamcbaaabraeaaaaaaaaaaaaaaaaaaaaaaaaaaaaaaaaaaaaaaaaaaaaaaaaaaaaaaaaaaaaaaaaaaaaaaaaaaaaaaaaaaaaaaaaaaaaaaaaaaaaaaaaaaaaaaaaaaaaaaaaaaaaaaaaaaaaaaaaaaaaaaaaaaaaaaaaaaaaaaaaaaaaaaaaaaaaaaaaaaaaaaaaaaaaaaaaaaaaaaaa"/>
    <w:basedOn w:val="a0"/>
    <w:rsid w:val="00096934"/>
  </w:style>
  <w:style w:type="paragraph" w:customStyle="1" w:styleId="3111">
    <w:name w:val="3111"/>
    <w:aliases w:val="bqiaagaaeyqcaaagiaiaaaozcqaabcejaaaaaaaaaaaaaaaaaaaaaaaaaaaaaaaaaaaaaaaaaaaaaaaaaaaaaaaaaaaaaaaaaaaaaaaaaaaaaaaaaaaaaaaaaaaaaaaaaaaaaaaaaaaaaaaaaaaaaaaaaaaaaaaaaaaaaaaaaaaaaaaaaaaaaaaaaaaaaaaaaaaaaaaaaaaaaaaaaaaaaaaaaaaaaaaaaaaaaaaa"/>
    <w:basedOn w:val="a"/>
    <w:rsid w:val="00096934"/>
    <w:pPr>
      <w:spacing w:before="100" w:beforeAutospacing="1" w:after="100" w:afterAutospacing="1"/>
    </w:pPr>
    <w:rPr>
      <w:color w:val="auto"/>
      <w:szCs w:val="24"/>
    </w:rPr>
  </w:style>
  <w:style w:type="character" w:customStyle="1" w:styleId="af2">
    <w:name w:val="Цветовое выделение"/>
    <w:rsid w:val="00096934"/>
    <w:rPr>
      <w:b/>
      <w:color w:val="26282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7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customStyle="1" w:styleId="23">
    <w:name w:val="Основной текст (2)"/>
    <w:basedOn w:val="a"/>
    <w:link w:val="24"/>
    <w:pPr>
      <w:spacing w:line="307" w:lineRule="exact"/>
    </w:pPr>
    <w:rPr>
      <w:sz w:val="26"/>
    </w:rPr>
  </w:style>
  <w:style w:type="character" w:customStyle="1" w:styleId="24">
    <w:name w:val="Основной текст (2)"/>
    <w:basedOn w:val="1"/>
    <w:link w:val="23"/>
    <w:rPr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customStyle="1" w:styleId="formattexttopleveltext">
    <w:name w:val="formattext topleveltext"/>
    <w:basedOn w:val="a"/>
    <w:link w:val="formattexttopleveltext0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текст1"/>
    <w:basedOn w:val="a"/>
    <w:link w:val="15"/>
    <w:pPr>
      <w:spacing w:before="240" w:after="240" w:line="307" w:lineRule="exact"/>
      <w:jc w:val="both"/>
    </w:pPr>
    <w:rPr>
      <w:sz w:val="26"/>
    </w:rPr>
  </w:style>
  <w:style w:type="character" w:customStyle="1" w:styleId="15">
    <w:name w:val="Основной текст1"/>
    <w:basedOn w:val="1"/>
    <w:link w:val="14"/>
    <w:rPr>
      <w:sz w:val="26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13">
    <w:name w:val="Основной шрифт абзаца1"/>
    <w:link w:val="ab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  <w:rPr>
      <w:sz w:val="28"/>
    </w:rPr>
  </w:style>
  <w:style w:type="character" w:customStyle="1" w:styleId="ae">
    <w:name w:val="Верхний колонтитул Знак"/>
    <w:basedOn w:val="1"/>
    <w:link w:val="ad"/>
    <w:rPr>
      <w:sz w:val="28"/>
    </w:rPr>
  </w:style>
  <w:style w:type="paragraph" w:customStyle="1" w:styleId="12pt">
    <w:name w:val="Основной текст + 12 pt"/>
    <w:link w:val="12pt0"/>
    <w:rPr>
      <w:sz w:val="24"/>
    </w:rPr>
  </w:style>
  <w:style w:type="character" w:customStyle="1" w:styleId="12pt0">
    <w:name w:val="Основной текст + 12 pt"/>
    <w:link w:val="12pt"/>
    <w:rPr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1">
    <w:name w:val="No Spacing"/>
    <w:uiPriority w:val="1"/>
    <w:qFormat/>
    <w:rsid w:val="005666B1"/>
    <w:rPr>
      <w:sz w:val="24"/>
    </w:rPr>
  </w:style>
  <w:style w:type="character" w:customStyle="1" w:styleId="docdata">
    <w:name w:val="docdata"/>
    <w:aliases w:val="docy,v5,1654,bqiaagaaeyqcaaagiaiaaamcbaaabraeaaaaaaaaaaaaaaaaaaaaaaaaaaaaaaaaaaaaaaaaaaaaaaaaaaaaaaaaaaaaaaaaaaaaaaaaaaaaaaaaaaaaaaaaaaaaaaaaaaaaaaaaaaaaaaaaaaaaaaaaaaaaaaaaaaaaaaaaaaaaaaaaaaaaaaaaaaaaaaaaaaaaaaaaaaaaaaaaaaaaaaaaaaaaaaaaaaaaaaaa"/>
    <w:basedOn w:val="a0"/>
    <w:rsid w:val="00096934"/>
  </w:style>
  <w:style w:type="paragraph" w:customStyle="1" w:styleId="3111">
    <w:name w:val="3111"/>
    <w:aliases w:val="bqiaagaaeyqcaaagiaiaaaozcqaabcejaaaaaaaaaaaaaaaaaaaaaaaaaaaaaaaaaaaaaaaaaaaaaaaaaaaaaaaaaaaaaaaaaaaaaaaaaaaaaaaaaaaaaaaaaaaaaaaaaaaaaaaaaaaaaaaaaaaaaaaaaaaaaaaaaaaaaaaaaaaaaaaaaaaaaaaaaaaaaaaaaaaaaaaaaaaaaaaaaaaaaaaaaaaaaaaaaaaaaaaa"/>
    <w:basedOn w:val="a"/>
    <w:rsid w:val="00096934"/>
    <w:pPr>
      <w:spacing w:before="100" w:beforeAutospacing="1" w:after="100" w:afterAutospacing="1"/>
    </w:pPr>
    <w:rPr>
      <w:color w:val="auto"/>
      <w:szCs w:val="24"/>
    </w:rPr>
  </w:style>
  <w:style w:type="character" w:customStyle="1" w:styleId="af2">
    <w:name w:val="Цветовое выделение"/>
    <w:rsid w:val="00096934"/>
    <w:rPr>
      <w:b/>
      <w:color w:val="26282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2025-12-17T12:28:00Z</cp:lastPrinted>
  <dcterms:created xsi:type="dcterms:W3CDTF">2025-12-17T12:29:00Z</dcterms:created>
  <dcterms:modified xsi:type="dcterms:W3CDTF">2025-12-17T12:29:00Z</dcterms:modified>
</cp:coreProperties>
</file>