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2A8" w:rsidRDefault="007072A8" w:rsidP="007072A8">
      <w:pPr>
        <w:jc w:val="both"/>
        <w:rPr>
          <w:w w:val="100"/>
        </w:rPr>
      </w:pPr>
    </w:p>
    <w:p w:rsidR="007072A8" w:rsidRDefault="007072A8" w:rsidP="007072A8">
      <w:pPr>
        <w:jc w:val="center"/>
        <w:rPr>
          <w:b/>
          <w:bCs/>
          <w:w w:val="100"/>
        </w:rPr>
      </w:pPr>
      <w:r>
        <w:rPr>
          <w:b/>
          <w:bCs/>
          <w:w w:val="100"/>
        </w:rPr>
        <w:t xml:space="preserve">19) </w:t>
      </w:r>
      <w:r w:rsidRPr="00727D1A">
        <w:rPr>
          <w:b/>
          <w:bCs/>
          <w:w w:val="100"/>
        </w:rPr>
        <w:t>По материалам проверки, проведенной прокуратурой Кореновского района, возбуждено уголовное дело по факту приобретения путем обмана права на земельный участок теплоснабжающего предприятия в особо крупном размере</w:t>
      </w:r>
    </w:p>
    <w:p w:rsidR="007072A8" w:rsidRDefault="007072A8" w:rsidP="007072A8">
      <w:pPr>
        <w:jc w:val="both"/>
        <w:rPr>
          <w:b/>
          <w:bCs/>
          <w:w w:val="100"/>
        </w:rPr>
      </w:pPr>
    </w:p>
    <w:p w:rsidR="007072A8" w:rsidRPr="00727D1A" w:rsidRDefault="007072A8" w:rsidP="007072A8">
      <w:pPr>
        <w:ind w:firstLine="709"/>
        <w:jc w:val="both"/>
        <w:rPr>
          <w:bCs/>
          <w:w w:val="100"/>
        </w:rPr>
      </w:pPr>
      <w:r w:rsidRPr="00727D1A">
        <w:rPr>
          <w:bCs/>
          <w:w w:val="100"/>
        </w:rPr>
        <w:t xml:space="preserve">Прокуратура района в ходе проверки деятельности теплоснабжающего предприятия Кореновского района, единственным учредителем которого является </w:t>
      </w:r>
      <w:proofErr w:type="spellStart"/>
      <w:r w:rsidRPr="00727D1A">
        <w:rPr>
          <w:bCs/>
          <w:w w:val="100"/>
        </w:rPr>
        <w:t>Кореновское</w:t>
      </w:r>
      <w:proofErr w:type="spellEnd"/>
      <w:r w:rsidRPr="00727D1A">
        <w:rPr>
          <w:bCs/>
          <w:w w:val="100"/>
        </w:rPr>
        <w:t xml:space="preserve"> городское поселение Кореновского муниципального района, установила, что в 2023 году его бывшим директором осуществлено отчуждение земельного участка, принадлежащего предприятию, в собственность физического лица на сумму 3,5 </w:t>
      </w:r>
      <w:proofErr w:type="spellStart"/>
      <w:proofErr w:type="gramStart"/>
      <w:r w:rsidRPr="00727D1A">
        <w:rPr>
          <w:bCs/>
          <w:w w:val="100"/>
        </w:rPr>
        <w:t>млн</w:t>
      </w:r>
      <w:proofErr w:type="spellEnd"/>
      <w:proofErr w:type="gramEnd"/>
      <w:r w:rsidRPr="00727D1A">
        <w:rPr>
          <w:bCs/>
          <w:w w:val="100"/>
        </w:rPr>
        <w:t xml:space="preserve"> рублей.</w:t>
      </w:r>
    </w:p>
    <w:p w:rsidR="007072A8" w:rsidRPr="00727D1A" w:rsidRDefault="007072A8" w:rsidP="007072A8">
      <w:pPr>
        <w:ind w:firstLine="709"/>
        <w:jc w:val="both"/>
        <w:rPr>
          <w:bCs/>
          <w:w w:val="100"/>
        </w:rPr>
      </w:pPr>
      <w:r w:rsidRPr="00727D1A">
        <w:rPr>
          <w:bCs/>
          <w:w w:val="100"/>
        </w:rPr>
        <w:t>Вместе с тем в ходе проверки не установлены факты зачисления указанных денежных средств на счета предприятия.</w:t>
      </w:r>
    </w:p>
    <w:p w:rsidR="007072A8" w:rsidRPr="00727D1A" w:rsidRDefault="007072A8" w:rsidP="007072A8">
      <w:pPr>
        <w:ind w:firstLine="709"/>
        <w:jc w:val="both"/>
        <w:rPr>
          <w:bCs/>
          <w:w w:val="100"/>
        </w:rPr>
      </w:pPr>
      <w:r w:rsidRPr="00727D1A">
        <w:rPr>
          <w:bCs/>
          <w:w w:val="100"/>
        </w:rPr>
        <w:t xml:space="preserve">Указанные факты послужили основанием для направления в орган предварительного расследования материалов проверки, по </w:t>
      </w:r>
      <w:proofErr w:type="gramStart"/>
      <w:r w:rsidRPr="00727D1A">
        <w:rPr>
          <w:bCs/>
          <w:w w:val="100"/>
        </w:rPr>
        <w:t>результатам</w:t>
      </w:r>
      <w:proofErr w:type="gramEnd"/>
      <w:r w:rsidRPr="00727D1A">
        <w:rPr>
          <w:bCs/>
          <w:w w:val="100"/>
        </w:rPr>
        <w:t xml:space="preserve"> рассмотрения которых возбуждено уголовное дело по ч. 4 ст. 159 УК РФ (мошенничество, совершенное в особо крупном размере).</w:t>
      </w:r>
    </w:p>
    <w:p w:rsidR="007072A8" w:rsidRPr="00727D1A" w:rsidRDefault="007072A8" w:rsidP="007072A8">
      <w:pPr>
        <w:ind w:firstLine="709"/>
        <w:jc w:val="both"/>
        <w:rPr>
          <w:bCs/>
          <w:w w:val="100"/>
        </w:rPr>
      </w:pPr>
      <w:r w:rsidRPr="00727D1A">
        <w:rPr>
          <w:bCs/>
          <w:w w:val="100"/>
        </w:rPr>
        <w:t>Ход и результаты расследования находятся на контроле прокуратуры.</w:t>
      </w:r>
    </w:p>
    <w:p w:rsidR="00DA70B3" w:rsidRDefault="007072A8"/>
    <w:sectPr w:rsidR="00DA70B3" w:rsidSect="00A94DE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072A8"/>
    <w:rsid w:val="0009407E"/>
    <w:rsid w:val="000C739F"/>
    <w:rsid w:val="00347C90"/>
    <w:rsid w:val="00645E1F"/>
    <w:rsid w:val="007072A8"/>
    <w:rsid w:val="00A16DF6"/>
    <w:rsid w:val="00A94DE6"/>
    <w:rsid w:val="00A95E2D"/>
    <w:rsid w:val="00E05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2A8"/>
    <w:rPr>
      <w:rFonts w:ascii="Times New Roman" w:eastAsia="Times New Roman" w:hAnsi="Times New Roman" w:cs="Times New Roman"/>
      <w:w w:val="9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2025-09-04T08:35:00Z</dcterms:created>
  <dcterms:modified xsi:type="dcterms:W3CDTF">2025-09-04T08:35:00Z</dcterms:modified>
</cp:coreProperties>
</file>