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29" w:rsidRDefault="008A0B29" w:rsidP="008A0B29">
      <w:pPr>
        <w:jc w:val="both"/>
        <w:rPr>
          <w:w w:val="100"/>
        </w:rPr>
      </w:pPr>
    </w:p>
    <w:p w:rsidR="008A0B29" w:rsidRDefault="008A0B29" w:rsidP="008A0B29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14) </w:t>
      </w:r>
      <w:r w:rsidRPr="0075135D">
        <w:rPr>
          <w:b/>
          <w:bCs/>
          <w:w w:val="100"/>
        </w:rPr>
        <w:t>Прокуратурой Кореновского района направлено в суд уголовное дело в отношении местного жителя, обвиняемого в уничтожении надмогильных сооружений</w:t>
      </w:r>
    </w:p>
    <w:p w:rsidR="008A0B29" w:rsidRPr="0075135D" w:rsidRDefault="008A0B29" w:rsidP="008A0B29">
      <w:pPr>
        <w:jc w:val="both"/>
        <w:rPr>
          <w:w w:val="100"/>
        </w:rPr>
      </w:pPr>
    </w:p>
    <w:p w:rsidR="008A0B29" w:rsidRPr="0075135D" w:rsidRDefault="008A0B29" w:rsidP="008A0B29">
      <w:pPr>
        <w:ind w:firstLine="709"/>
        <w:jc w:val="both"/>
        <w:rPr>
          <w:w w:val="100"/>
        </w:rPr>
      </w:pPr>
      <w:r w:rsidRPr="0075135D">
        <w:rPr>
          <w:w w:val="100"/>
        </w:rPr>
        <w:t xml:space="preserve">Прокуратурой Кореновского района утвержден обвинительный акт по уголовному делу в отношении 43-летнего местного жителя. Он обвиняется по 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1 ст. 244 УК РФ (уничтожение надмогильных сооружений).</w:t>
      </w:r>
    </w:p>
    <w:p w:rsidR="008A0B29" w:rsidRPr="0075135D" w:rsidRDefault="008A0B29" w:rsidP="008A0B29">
      <w:pPr>
        <w:ind w:firstLine="709"/>
        <w:jc w:val="both"/>
        <w:rPr>
          <w:w w:val="100"/>
        </w:rPr>
      </w:pPr>
      <w:proofErr w:type="gramStart"/>
      <w:r w:rsidRPr="0075135D">
        <w:rPr>
          <w:w w:val="100"/>
        </w:rPr>
        <w:t>Дознанием установлено, что мужчина в конце февраля 2025 года, находясь на кладбище в г. Кореновске, на почве неприязненных отношений к умершему отцу, воспользовавшись тем обстоятельством, что за его действиями никто не наблюдает, умышленно нанес несколько прямых ударов ногой по</w:t>
      </w:r>
      <w:r>
        <w:rPr>
          <w:w w:val="100"/>
        </w:rPr>
        <w:t xml:space="preserve"> </w:t>
      </w:r>
      <w:r w:rsidRPr="0075135D">
        <w:rPr>
          <w:w w:val="100"/>
        </w:rPr>
        <w:t>мраморному памятнику, в результате чего надмогильное сооружение упало на землю и раскололось на две части, которые он выбросил в мусорный контейнер</w:t>
      </w:r>
      <w:proofErr w:type="gramEnd"/>
      <w:r w:rsidRPr="0075135D">
        <w:rPr>
          <w:w w:val="100"/>
        </w:rPr>
        <w:t xml:space="preserve">, чем совершил преступление против общественной нравственности.  </w:t>
      </w:r>
    </w:p>
    <w:p w:rsidR="008A0B29" w:rsidRPr="0075135D" w:rsidRDefault="008A0B29" w:rsidP="008A0B29">
      <w:pPr>
        <w:ind w:firstLine="709"/>
        <w:jc w:val="both"/>
        <w:rPr>
          <w:w w:val="100"/>
        </w:rPr>
      </w:pPr>
      <w:r w:rsidRPr="0075135D">
        <w:rPr>
          <w:w w:val="100"/>
        </w:rPr>
        <w:t>В результате своих умышленных преступных действий обвиняемый причинил 74-летней сожительнице усопшего, за счет которой было установлено надмогильное сооружение, материальный ущерб и моральный вред, выразившийся в неуважительном отношении к умершему и месту его захоронения.</w:t>
      </w:r>
    </w:p>
    <w:p w:rsidR="008A0B29" w:rsidRPr="0075135D" w:rsidRDefault="008A0B29" w:rsidP="008A0B29">
      <w:pPr>
        <w:ind w:firstLine="709"/>
        <w:jc w:val="both"/>
        <w:rPr>
          <w:w w:val="100"/>
        </w:rPr>
      </w:pPr>
      <w:r w:rsidRPr="0075135D">
        <w:rPr>
          <w:w w:val="100"/>
        </w:rPr>
        <w:t>В связи с этим, прокуратурой района в интересах потерпевшей, относящейся к социально уязвимой категории населения, в порядке ст. 44 УПК РФ предъявлено исковое заявление о взыскании с обвиняемого ущерба, причиненного преступлением, а также компенсации морального вреда.</w:t>
      </w:r>
    </w:p>
    <w:p w:rsidR="008A0B29" w:rsidRDefault="008A0B29" w:rsidP="008A0B29">
      <w:pPr>
        <w:ind w:firstLine="709"/>
        <w:jc w:val="both"/>
        <w:rPr>
          <w:w w:val="100"/>
        </w:rPr>
      </w:pPr>
      <w:proofErr w:type="gramStart"/>
      <w:r w:rsidRPr="0075135D">
        <w:rPr>
          <w:w w:val="100"/>
        </w:rPr>
        <w:t>Уголовное дело с исковым заявлением направлены мировому судье судебного участка № 153</w:t>
      </w:r>
      <w:r>
        <w:rPr>
          <w:w w:val="100"/>
        </w:rPr>
        <w:t xml:space="preserve"> </w:t>
      </w:r>
      <w:r w:rsidRPr="0075135D">
        <w:rPr>
          <w:w w:val="100"/>
        </w:rPr>
        <w:t>Кореновского района для рассмотрения по существу</w:t>
      </w:r>
      <w:r>
        <w:rPr>
          <w:w w:val="100"/>
        </w:rPr>
        <w:t>.</w:t>
      </w:r>
      <w:proofErr w:type="gramEnd"/>
    </w:p>
    <w:p w:rsidR="008A0B29" w:rsidRDefault="008A0B29" w:rsidP="008A0B29">
      <w:pPr>
        <w:jc w:val="both"/>
        <w:rPr>
          <w:w w:val="100"/>
        </w:rPr>
      </w:pPr>
    </w:p>
    <w:p w:rsidR="008A0B29" w:rsidRDefault="008A0B29" w:rsidP="008A0B29">
      <w:pPr>
        <w:jc w:val="center"/>
        <w:rPr>
          <w:b/>
          <w:bCs/>
          <w:w w:val="100"/>
        </w:rPr>
      </w:pPr>
    </w:p>
    <w:p w:rsidR="00DA70B3" w:rsidRDefault="008A0B2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0B29"/>
    <w:rsid w:val="0009407E"/>
    <w:rsid w:val="000C739F"/>
    <w:rsid w:val="00347C90"/>
    <w:rsid w:val="00645E1F"/>
    <w:rsid w:val="008A0B29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29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2025-09-04T08:34:00Z</dcterms:created>
  <dcterms:modified xsi:type="dcterms:W3CDTF">2025-09-04T08:34:00Z</dcterms:modified>
</cp:coreProperties>
</file>