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852" w:rsidRPr="0075135D" w:rsidRDefault="009F4852" w:rsidP="009F4852">
      <w:pPr>
        <w:jc w:val="center"/>
        <w:rPr>
          <w:b/>
          <w:bCs/>
          <w:w w:val="100"/>
        </w:rPr>
      </w:pPr>
      <w:r>
        <w:rPr>
          <w:b/>
          <w:bCs/>
          <w:w w:val="100"/>
        </w:rPr>
        <w:t xml:space="preserve">8) </w:t>
      </w:r>
      <w:r w:rsidRPr="0075135D">
        <w:rPr>
          <w:b/>
          <w:bCs/>
          <w:w w:val="100"/>
        </w:rPr>
        <w:t>По инициативе прокуратуры Кореновского района индивидуальный предприниматель за незаконную реализацию сим-карт привлечен к административной ответственности</w:t>
      </w:r>
    </w:p>
    <w:p w:rsidR="009F4852" w:rsidRPr="0075135D" w:rsidRDefault="009F4852" w:rsidP="009F4852">
      <w:pPr>
        <w:jc w:val="both"/>
        <w:rPr>
          <w:w w:val="100"/>
        </w:rPr>
      </w:pPr>
    </w:p>
    <w:p w:rsidR="009F4852" w:rsidRPr="0075135D" w:rsidRDefault="009F4852" w:rsidP="009F4852">
      <w:pPr>
        <w:jc w:val="both"/>
        <w:rPr>
          <w:w w:val="100"/>
        </w:rPr>
      </w:pPr>
      <w:r w:rsidRPr="0075135D">
        <w:rPr>
          <w:w w:val="100"/>
        </w:rPr>
        <w:t>Прокуратурой района проведена проверка соблюдения законодательства о связи, в ходе которой выявлен факт заключения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а также внесения в него недостоверных сведений.</w:t>
      </w:r>
    </w:p>
    <w:p w:rsidR="009F4852" w:rsidRPr="0075135D" w:rsidRDefault="009F4852" w:rsidP="009F4852">
      <w:pPr>
        <w:jc w:val="both"/>
        <w:rPr>
          <w:w w:val="100"/>
        </w:rPr>
      </w:pPr>
    </w:p>
    <w:p w:rsidR="009F4852" w:rsidRPr="0075135D" w:rsidRDefault="009F4852" w:rsidP="009F4852">
      <w:pPr>
        <w:jc w:val="both"/>
        <w:rPr>
          <w:w w:val="100"/>
        </w:rPr>
      </w:pPr>
      <w:r w:rsidRPr="0075135D">
        <w:rPr>
          <w:w w:val="100"/>
        </w:rPr>
        <w:t xml:space="preserve">Реализуя сим-карты, индивидуальный предприниматель не выполнил требования о включении в </w:t>
      </w:r>
      <w:proofErr w:type="gramStart"/>
      <w:r w:rsidRPr="0075135D">
        <w:rPr>
          <w:w w:val="100"/>
        </w:rPr>
        <w:t>договор</w:t>
      </w:r>
      <w:proofErr w:type="gramEnd"/>
      <w:r w:rsidRPr="0075135D">
        <w:rPr>
          <w:w w:val="100"/>
        </w:rPr>
        <w:t xml:space="preserve"> об оказании услуг подвижной радиотелефонной связи сведений об абоненте, каких-либо документов, подтверждающих его полномочия действовать от имени операторов сотовой связи не предоставил.</w:t>
      </w:r>
    </w:p>
    <w:p w:rsidR="009F4852" w:rsidRPr="0075135D" w:rsidRDefault="009F4852" w:rsidP="009F4852">
      <w:pPr>
        <w:jc w:val="both"/>
        <w:rPr>
          <w:w w:val="100"/>
        </w:rPr>
      </w:pPr>
    </w:p>
    <w:p w:rsidR="009F4852" w:rsidRPr="0075135D" w:rsidRDefault="009F4852" w:rsidP="009F4852">
      <w:pPr>
        <w:jc w:val="both"/>
        <w:rPr>
          <w:w w:val="100"/>
        </w:rPr>
      </w:pPr>
      <w:proofErr w:type="gramStart"/>
      <w:r w:rsidRPr="0075135D">
        <w:rPr>
          <w:w w:val="100"/>
        </w:rPr>
        <w:t xml:space="preserve">В связи с этим прокуратурой района вынесено постановление о возбуждении дела по ч. 4 ст. 13.29 </w:t>
      </w:r>
      <w:proofErr w:type="spellStart"/>
      <w:r w:rsidRPr="0075135D">
        <w:rPr>
          <w:w w:val="100"/>
        </w:rPr>
        <w:t>КоАП</w:t>
      </w:r>
      <w:proofErr w:type="spellEnd"/>
      <w:r w:rsidRPr="0075135D">
        <w:rPr>
          <w:w w:val="100"/>
        </w:rPr>
        <w:t xml:space="preserve"> РФ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по результатам рассмотрения которого судом индивидуальный предприниматель привлечен к административной ответственности в виде штрафа в размере 30 тыс. рублей.</w:t>
      </w:r>
      <w:proofErr w:type="gramEnd"/>
    </w:p>
    <w:p w:rsidR="00DA70B3" w:rsidRDefault="009F4852"/>
    <w:sectPr w:rsidR="00DA70B3" w:rsidSect="00A94DE6">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9F4852"/>
    <w:rsid w:val="0009407E"/>
    <w:rsid w:val="000C739F"/>
    <w:rsid w:val="00347C90"/>
    <w:rsid w:val="00645E1F"/>
    <w:rsid w:val="009F4852"/>
    <w:rsid w:val="00A16DF6"/>
    <w:rsid w:val="00A94DE6"/>
    <w:rsid w:val="00A95E2D"/>
    <w:rsid w:val="00E05F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852"/>
    <w:rPr>
      <w:rFonts w:ascii="Times New Roman" w:eastAsia="Times New Roman" w:hAnsi="Times New Roman" w:cs="Times New Roman"/>
      <w:w w:val="9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2025-09-04T08:33:00Z</dcterms:created>
  <dcterms:modified xsi:type="dcterms:W3CDTF">2025-09-04T08:33:00Z</dcterms:modified>
</cp:coreProperties>
</file>