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FA" w:rsidRPr="002A5422" w:rsidRDefault="006602FA" w:rsidP="006602FA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33) </w:t>
      </w:r>
      <w:r w:rsidRPr="000A47DF">
        <w:rPr>
          <w:bCs/>
          <w:color w:val="000000"/>
          <w:w w:val="100"/>
          <w:sz w:val="28"/>
          <w:szCs w:val="28"/>
          <w:lang w:val="ru-RU"/>
        </w:rPr>
        <w:t>По иску прокуратуры Кореновского района за укус собаки в пользу несовершеннолетней взыскана компенсация морального вреда</w:t>
      </w:r>
    </w:p>
    <w:p w:rsidR="006602FA" w:rsidRPr="002A5422" w:rsidRDefault="006602FA" w:rsidP="00660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по обращению матери несовершеннолетней провела проверку.</w:t>
      </w:r>
    </w:p>
    <w:p w:rsidR="006602FA" w:rsidRPr="002A5422" w:rsidRDefault="006602FA" w:rsidP="00660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Установлено, что 25 мая 2024 года около 21 часа 50 минут в ст. Платнировской по ул. Кучерявого на несовершеннолетнюю набросилась собака, принадлежащая местному жителю, и укусила за правое бедро. В результате полученной травмы 16-летняя девушка испытала сильные нравственные страдания, вызванные нервным и эмоциональным потрясением, а также физическую боль, испуг.</w:t>
      </w:r>
    </w:p>
    <w:p w:rsidR="006602FA" w:rsidRPr="002A5422" w:rsidRDefault="006602FA" w:rsidP="00660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Прокурор района обратился </w:t>
      </w:r>
      <w:proofErr w:type="gramStart"/>
      <w:r w:rsidRPr="002A5422">
        <w:rPr>
          <w:color w:val="000000"/>
          <w:sz w:val="28"/>
          <w:szCs w:val="28"/>
        </w:rPr>
        <w:t>в суд в ее интересах с иском к владельцу животного о взыскании</w:t>
      </w:r>
      <w:proofErr w:type="gramEnd"/>
      <w:r w:rsidRPr="002A5422">
        <w:rPr>
          <w:color w:val="000000"/>
          <w:sz w:val="28"/>
          <w:szCs w:val="28"/>
        </w:rPr>
        <w:t xml:space="preserve"> компенсации морального вреда и возмещении материального ущерба.</w:t>
      </w:r>
    </w:p>
    <w:p w:rsidR="006602FA" w:rsidRPr="002A5422" w:rsidRDefault="006602FA" w:rsidP="00660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Суд частично удовлетворил требование прокурора и взыскал с ответчика в пользу несовершеннолетней денежные средства, сумма которых устроила семью пострадавшей.</w:t>
      </w:r>
    </w:p>
    <w:p w:rsidR="006602FA" w:rsidRDefault="006602FA" w:rsidP="00660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Решение суда исполнено.</w:t>
      </w:r>
    </w:p>
    <w:p w:rsidR="00DA70B3" w:rsidRDefault="006602FA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602FA"/>
    <w:rsid w:val="0009407E"/>
    <w:rsid w:val="000C739F"/>
    <w:rsid w:val="00347C90"/>
    <w:rsid w:val="00645E1F"/>
    <w:rsid w:val="006602FA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6602FA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2FA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6602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2025-09-04T08:25:00Z</dcterms:created>
  <dcterms:modified xsi:type="dcterms:W3CDTF">2025-09-04T08:25:00Z</dcterms:modified>
</cp:coreProperties>
</file>