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D7" w:rsidRPr="00C33F70" w:rsidRDefault="004932D7" w:rsidP="004932D7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C33F70">
        <w:rPr>
          <w:w w:val="100"/>
          <w:sz w:val="28"/>
          <w:szCs w:val="28"/>
          <w:lang w:val="ru-RU"/>
        </w:rPr>
        <w:t xml:space="preserve">7) </w:t>
      </w:r>
      <w:r w:rsidRPr="00C33F70">
        <w:rPr>
          <w:color w:val="000000"/>
          <w:w w:val="100"/>
          <w:sz w:val="28"/>
          <w:szCs w:val="28"/>
          <w:lang w:val="ru-RU"/>
        </w:rPr>
        <w:t>Прокуратурой Кореновского района организована проверка сведений о некачественно проведенных работах по строительству тротуара</w:t>
      </w:r>
    </w:p>
    <w:p w:rsidR="004932D7" w:rsidRPr="00A207B1" w:rsidRDefault="004932D7" w:rsidP="004932D7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A207B1">
        <w:rPr>
          <w:color w:val="000000"/>
          <w:w w:val="100"/>
          <w:sz w:val="28"/>
          <w:szCs w:val="28"/>
        </w:rPr>
        <w:t xml:space="preserve">Прокуратура Кореновского района организовала проверку по факту размещения в социальной сети публикации о некачественно проведенных работах по строительству тротуара в х. </w:t>
      </w:r>
      <w:proofErr w:type="spellStart"/>
      <w:proofErr w:type="gramStart"/>
      <w:r w:rsidRPr="00A207B1">
        <w:rPr>
          <w:color w:val="000000"/>
          <w:w w:val="100"/>
          <w:sz w:val="28"/>
          <w:szCs w:val="28"/>
        </w:rPr>
        <w:t>Бабиче-Кореновском</w:t>
      </w:r>
      <w:proofErr w:type="spellEnd"/>
      <w:proofErr w:type="gramEnd"/>
      <w:r w:rsidRPr="00A207B1">
        <w:rPr>
          <w:color w:val="000000"/>
          <w:w w:val="100"/>
          <w:sz w:val="28"/>
          <w:szCs w:val="28"/>
        </w:rPr>
        <w:t>.</w:t>
      </w:r>
    </w:p>
    <w:p w:rsidR="004932D7" w:rsidRDefault="004932D7" w:rsidP="004932D7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A207B1">
        <w:rPr>
          <w:color w:val="000000"/>
          <w:w w:val="100"/>
          <w:sz w:val="28"/>
          <w:szCs w:val="28"/>
        </w:rPr>
        <w:t>В рамках проверки соблюдения бюджетного законодательства и законодательства о контрактной системе в сфере закупок будет дана оценка законности процедуры принятия работ в рамках муниципального контракта, качеству работ, достаточности претензионной работы с подрядной организацией, а также иным вопросам, связанным с выполнением муниципального контракта.</w:t>
      </w:r>
    </w:p>
    <w:p w:rsidR="00DA70B3" w:rsidRDefault="004932D7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932D7"/>
    <w:rsid w:val="0009407E"/>
    <w:rsid w:val="000C739F"/>
    <w:rsid w:val="00347C90"/>
    <w:rsid w:val="004932D7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7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932D7"/>
    <w:pPr>
      <w:keepNext/>
      <w:tabs>
        <w:tab w:val="left" w:pos="142"/>
      </w:tabs>
      <w:outlineLvl w:val="1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2D7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2025-09-04T08:16:00Z</dcterms:created>
  <dcterms:modified xsi:type="dcterms:W3CDTF">2025-09-04T08:16:00Z</dcterms:modified>
</cp:coreProperties>
</file>