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134C" w14:textId="77777777" w:rsidR="00A46D4D" w:rsidRDefault="00A46D4D" w:rsidP="00A46D4D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>
        <w:rPr>
          <w:color w:val="000000"/>
          <w:w w:val="100"/>
          <w:sz w:val="28"/>
          <w:szCs w:val="28"/>
          <w:lang w:val="ru-RU"/>
        </w:rPr>
        <w:t xml:space="preserve">36) </w:t>
      </w:r>
      <w:r>
        <w:rPr>
          <w:bCs/>
          <w:color w:val="000000"/>
          <w:w w:val="100"/>
          <w:sz w:val="28"/>
          <w:szCs w:val="28"/>
          <w:lang w:val="ru-RU"/>
        </w:rPr>
        <w:t>По инициативе прокуратуры Кореновского района восстановлены права граждан на получение услуг по электроснабжению надлежащего качества</w:t>
      </w:r>
    </w:p>
    <w:p w14:paraId="50293CB9" w14:textId="77777777" w:rsidR="00A46D4D" w:rsidRDefault="00A46D4D" w:rsidP="00A46D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Кореновского района в ходе проверки установила, что на территории х. Пролетарского Пролетарского сельского поселения Кореновского района в 2023 году на протяжении длительного времени допускались факты подачи электрической энергии потребителям, уровень напряжения которой в электрических сетях не соответствовал требованиями, установленным национальным стандартом (ГОСТ), что являлось нарушением требований Федерального закона «Об электроэнергетике».</w:t>
      </w:r>
    </w:p>
    <w:p w14:paraId="590B778C" w14:textId="77777777" w:rsidR="00A46D4D" w:rsidRDefault="00A46D4D" w:rsidP="00A46D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поставщиком электроэнергии планируемые мероприятия, направленные на устранение недостатков при подаче коммунальной услуги, не разрабатывались.</w:t>
      </w:r>
    </w:p>
    <w:p w14:paraId="27F616BE" w14:textId="77777777" w:rsidR="00A46D4D" w:rsidRDefault="00A46D4D" w:rsidP="00A46D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обстоятельства послужили основанием для внесения представления руководителю филиала ПАО «Россети Кубань» «Усть-Лабинские</w:t>
      </w:r>
    </w:p>
    <w:p w14:paraId="26D34B8B" w14:textId="77777777" w:rsidR="00A46D4D" w:rsidRDefault="00A46D4D" w:rsidP="00A46D4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электрические сети», по результатам рассмотрения которого инициирована работа по модернизации электросетевого хозяйства, виновное должностное лицо привлечено к дисциплинарной ответственности.</w:t>
      </w:r>
    </w:p>
    <w:p w14:paraId="79DD9A40" w14:textId="77777777" w:rsidR="008C46A8" w:rsidRPr="00A46D4D" w:rsidRDefault="008C46A8" w:rsidP="00A46D4D"/>
    <w:sectPr w:rsidR="008C46A8" w:rsidRPr="00A46D4D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A46D4D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2025-09-04T07:21:00Z</dcterms:created>
  <dcterms:modified xsi:type="dcterms:W3CDTF">2025-09-04T10:09:00Z</dcterms:modified>
</cp:coreProperties>
</file>