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CDDF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3DB8D4C" w14:textId="77777777" w:rsidR="0059569C" w:rsidRPr="00B66C68" w:rsidRDefault="0059569C" w:rsidP="00B66C68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12) </w:t>
      </w:r>
      <w:r w:rsidRPr="002B314A">
        <w:rPr>
          <w:bCs/>
          <w:color w:val="000000"/>
          <w:w w:val="100"/>
          <w:sz w:val="28"/>
          <w:szCs w:val="28"/>
          <w:lang w:val="ru-RU"/>
        </w:rPr>
        <w:t xml:space="preserve">Прокуратурой Кореновского района проведена проверка по опубликованной на </w:t>
      </w:r>
      <w:r w:rsidRPr="002B314A">
        <w:rPr>
          <w:bCs/>
          <w:color w:val="000000"/>
          <w:w w:val="100"/>
          <w:sz w:val="28"/>
          <w:szCs w:val="28"/>
        </w:rPr>
        <w:t>Telegram</w:t>
      </w:r>
      <w:r w:rsidRPr="002B314A">
        <w:rPr>
          <w:bCs/>
          <w:color w:val="000000"/>
          <w:w w:val="100"/>
          <w:sz w:val="28"/>
          <w:szCs w:val="28"/>
          <w:lang w:val="ru-RU"/>
        </w:rPr>
        <w:t>-канале «Кореновск-</w:t>
      </w:r>
      <w:r w:rsidRPr="002B314A">
        <w:rPr>
          <w:bCs/>
          <w:color w:val="000000"/>
          <w:w w:val="100"/>
          <w:sz w:val="28"/>
          <w:szCs w:val="28"/>
        </w:rPr>
        <w:t>Today</w:t>
      </w:r>
      <w:r w:rsidRPr="002B314A">
        <w:rPr>
          <w:bCs/>
          <w:color w:val="000000"/>
          <w:w w:val="100"/>
          <w:sz w:val="28"/>
          <w:szCs w:val="28"/>
          <w:lang w:val="ru-RU"/>
        </w:rPr>
        <w:t>» информации о причинении увечья животному</w:t>
      </w:r>
    </w:p>
    <w:p w14:paraId="58C879AB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Прокуратура Кореновского района провела проверку по опубликованной на </w:t>
      </w:r>
      <w:proofErr w:type="spellStart"/>
      <w:r w:rsidRPr="00B66C68">
        <w:rPr>
          <w:color w:val="000000"/>
          <w:sz w:val="28"/>
          <w:szCs w:val="28"/>
        </w:rPr>
        <w:t>Telegram</w:t>
      </w:r>
      <w:proofErr w:type="spellEnd"/>
      <w:r w:rsidRPr="00B66C68">
        <w:rPr>
          <w:color w:val="000000"/>
          <w:sz w:val="28"/>
          <w:szCs w:val="28"/>
        </w:rPr>
        <w:t>-канале «Кореновск-Today» информации о причинении в июне 2023 года увечья животному (коту) в результате выстрела из пневматической винтовки.</w:t>
      </w:r>
    </w:p>
    <w:p w14:paraId="1DF085E4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Установлено, что Отделом МВД России по Кореновскому району по результатам процессуальной проверки принято процессуальное решение об отказе в возбуждении уголовного дела.</w:t>
      </w:r>
    </w:p>
    <w:p w14:paraId="2F4D3D77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Вместе с тем, проведенное ветеринарное исследование показало, что животному с близкого расстояния путем выстрела причинено травматическое повреждение левого глаза, в результате которого оно частично ослепло.</w:t>
      </w:r>
    </w:p>
    <w:p w14:paraId="413BDC91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этой связи вышеуказанное решение отменено и по указанию прокуратуры района сегодня, 1 августа 2023 года, органом полиции возбуждено уголовное дело по ч. 1 ст. 245 УК РФ (жестокое обращения с животным в целях причинения ему боли и страданий, повлекшее его увечье).</w:t>
      </w:r>
    </w:p>
    <w:p w14:paraId="30897474" w14:textId="77777777" w:rsidR="0059569C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Ход предварительного расследования находится на контроле прокуратуры Кореновского района.</w:t>
      </w:r>
    </w:p>
    <w:p w14:paraId="24454E73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B7D8F"/>
    <w:rsid w:val="004F4058"/>
    <w:rsid w:val="0059569C"/>
    <w:rsid w:val="006F6F85"/>
    <w:rsid w:val="00722F6D"/>
    <w:rsid w:val="00830E86"/>
    <w:rsid w:val="008C46A8"/>
    <w:rsid w:val="00913EB5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2025-09-04T08:32:00Z</dcterms:modified>
</cp:coreProperties>
</file>