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0D4D" w14:textId="523A3295" w:rsidR="004E5158" w:rsidRPr="00B66C68" w:rsidRDefault="004E5158" w:rsidP="004E5158">
      <w:pPr>
        <w:shd w:val="clear" w:color="auto" w:fill="FFFFFF"/>
        <w:jc w:val="both"/>
        <w:outlineLvl w:val="1"/>
        <w:rPr>
          <w:b/>
          <w:color w:val="000000"/>
          <w:w w:val="100"/>
          <w:sz w:val="28"/>
          <w:szCs w:val="28"/>
        </w:rPr>
      </w:pPr>
      <w:r w:rsidRPr="00B66C68">
        <w:rPr>
          <w:b/>
          <w:color w:val="000000"/>
          <w:w w:val="100"/>
          <w:sz w:val="28"/>
          <w:szCs w:val="28"/>
        </w:rPr>
        <w:t>В результате принятых прокуратурой Кореновского района мер в х. Пролетарском обеспечено освещение по ул. Комсомольской</w:t>
      </w:r>
    </w:p>
    <w:p w14:paraId="1EEF10FA" w14:textId="77777777" w:rsidR="004E5158" w:rsidRPr="00B66C68" w:rsidRDefault="004E5158" w:rsidP="004E5158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  <w:r w:rsidRPr="00B66C68">
        <w:rPr>
          <w:color w:val="000000"/>
          <w:w w:val="100"/>
          <w:sz w:val="28"/>
          <w:szCs w:val="28"/>
        </w:rPr>
        <w:t>Прокуратура Кореновского района по обращению местного жителя провела проверку соблюдения законодательства о безопасности дорожного движения на автомобильных дорогах местного значения.</w:t>
      </w:r>
    </w:p>
    <w:p w14:paraId="546AFDAB" w14:textId="77777777" w:rsidR="004E5158" w:rsidRPr="00B66C68" w:rsidRDefault="004E5158" w:rsidP="004E5158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  <w:r w:rsidRPr="00B66C68">
        <w:rPr>
          <w:color w:val="000000"/>
          <w:w w:val="100"/>
          <w:sz w:val="28"/>
          <w:szCs w:val="28"/>
        </w:rPr>
        <w:t>Установлено, что по ул. Комсомольской х. Пролетарского отсутствует достаточное освещение, что является нарушением Федерального закона «О безопасности дорожного движения», а также требований ГОСТа.</w:t>
      </w:r>
    </w:p>
    <w:p w14:paraId="27926177" w14:textId="77777777" w:rsidR="004E5158" w:rsidRPr="00B66C68" w:rsidRDefault="004E5158" w:rsidP="004E5158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  <w:r w:rsidRPr="00B66C68">
        <w:rPr>
          <w:color w:val="000000"/>
          <w:w w:val="100"/>
          <w:sz w:val="28"/>
          <w:szCs w:val="28"/>
        </w:rPr>
        <w:t>По факту выявленных нарушений прокуратурой района администрации Пролетарского сельского поселения внесено представление, которое рассмотрено и удовлетворено.</w:t>
      </w:r>
    </w:p>
    <w:p w14:paraId="35B1CBA0" w14:textId="77777777" w:rsidR="004E5158" w:rsidRDefault="004E5158" w:rsidP="004E5158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  <w:r w:rsidRPr="00B66C68">
        <w:rPr>
          <w:color w:val="000000"/>
          <w:w w:val="100"/>
          <w:sz w:val="28"/>
          <w:szCs w:val="28"/>
        </w:rPr>
        <w:t>В настоящее время на указанном участке обеспечено освещение в соответствии с нормативными требованиями.</w:t>
      </w:r>
    </w:p>
    <w:p w14:paraId="5C4ABC1E" w14:textId="77777777" w:rsidR="00EC05AB" w:rsidRDefault="00EC05AB"/>
    <w:sectPr w:rsidR="00EC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8B"/>
    <w:rsid w:val="001F6A8B"/>
    <w:rsid w:val="004E5158"/>
    <w:rsid w:val="00E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C7F1"/>
  <w15:chartTrackingRefBased/>
  <w15:docId w15:val="{9FBA99BB-45ED-491E-9FFB-812A5CE9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158"/>
    <w:pPr>
      <w:spacing w:after="0" w:line="240" w:lineRule="auto"/>
    </w:pPr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2025-09-04T08:22:00Z</dcterms:created>
  <dcterms:modified xsi:type="dcterms:W3CDTF">2025-09-04T08:22:00Z</dcterms:modified>
</cp:coreProperties>
</file>