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b/>
          <w:sz w:val="26"/>
          <w:szCs w:val="26"/>
        </w:rPr>
        <w:t>РАЙОНА</w:t>
      </w:r>
      <w:r>
        <w:rPr>
          <w:rFonts w:ascii="Times New Roman" w:hAnsi="Times New Roman"/>
          <w:b/>
          <w:sz w:val="26"/>
          <w:szCs w:val="26"/>
        </w:rPr>
        <w:t xml:space="preserve"> КРАСНОДАРСКОГО КРАЯ 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>ПОСТАНОВЛЕНИЕ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sz w:val="26"/>
          <w:szCs w:val="26"/>
        </w:rPr>
        <w:t>ст. Платнировская</w:t>
      </w:r>
    </w:p>
    <w:p w:rsidR="002F2553" w:rsidRPr="002F2553" w:rsidRDefault="002F2553" w:rsidP="002F255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00.00.2025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№                                                                                                                                </w:t>
      </w:r>
    </w:p>
    <w:p w:rsidR="002F2553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Об утверждении формы 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надмогильных сооружений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(надгробий)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и порядка ведения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книги регистрации надмогильных сооружений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(надгробий)</w:t>
      </w:r>
      <w:r w:rsidR="00C3535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на территории </w:t>
      </w:r>
      <w:r w:rsidR="00C3535B" w:rsidRPr="00C3535B">
        <w:rPr>
          <w:rFonts w:ascii="Times New Roman" w:hAnsi="Times New Roman"/>
          <w:b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</w:t>
      </w:r>
      <w:r w:rsidR="00A83A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</w:t>
      </w:r>
      <w:r w:rsidR="00A83A8E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12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января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1996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года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№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8-ФЗ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«О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погребении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и</w:t>
      </w:r>
      <w:r w:rsidR="00A83A8E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похоронном</w:t>
      </w:r>
      <w:r w:rsidR="00A83A8E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A83A8E" w:rsidRPr="004366F7">
        <w:rPr>
          <w:rFonts w:ascii="Times New Roman" w:hAnsi="Times New Roman"/>
          <w:sz w:val="28"/>
          <w:szCs w:val="28"/>
        </w:rPr>
        <w:t>деле»,</w:t>
      </w:r>
      <w:r w:rsidR="00A83A8E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 статьей 18.2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9F4799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Закона Краснодарского края от 4 февраля 2004 года № 666-КЗ «О погребении и похоронном деле в Краснодарском крае»</w:t>
        </w:r>
      </w:hyperlink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698E" w:rsidRPr="008A3C81">
        <w:rPr>
          <w:rFonts w:ascii="Times New Roman" w:hAnsi="Times New Roman"/>
          <w:sz w:val="28"/>
          <w:szCs w:val="28"/>
        </w:rPr>
        <w:t>Федеральн</w:t>
      </w:r>
      <w:r w:rsidR="007C698E">
        <w:rPr>
          <w:rFonts w:ascii="Times New Roman" w:hAnsi="Times New Roman"/>
          <w:sz w:val="28"/>
          <w:szCs w:val="28"/>
        </w:rPr>
        <w:t>ым</w:t>
      </w:r>
      <w:r w:rsidR="007C698E" w:rsidRPr="008A3C81">
        <w:rPr>
          <w:rFonts w:ascii="Times New Roman" w:hAnsi="Times New Roman"/>
          <w:sz w:val="28"/>
          <w:szCs w:val="28"/>
        </w:rPr>
        <w:t xml:space="preserve"> закон</w:t>
      </w:r>
      <w:r w:rsidR="007C698E">
        <w:rPr>
          <w:rFonts w:ascii="Times New Roman" w:hAnsi="Times New Roman"/>
          <w:sz w:val="28"/>
          <w:szCs w:val="28"/>
        </w:rPr>
        <w:t xml:space="preserve">ом от  </w:t>
      </w:r>
      <w:r w:rsidR="007C698E" w:rsidRPr="008A3C81">
        <w:rPr>
          <w:rFonts w:ascii="Times New Roman" w:hAnsi="Times New Roman"/>
          <w:sz w:val="28"/>
          <w:szCs w:val="28"/>
        </w:rPr>
        <w:t xml:space="preserve">6 октября 2003 года </w:t>
      </w:r>
      <w:r w:rsidR="007C698E" w:rsidRPr="00965378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7C698E">
        <w:rPr>
          <w:rFonts w:ascii="Times New Roman" w:hAnsi="Times New Roman"/>
          <w:sz w:val="28"/>
          <w:szCs w:val="28"/>
        </w:rPr>
        <w:t xml:space="preserve">», руководствуясь </w:t>
      </w:r>
      <w:r w:rsidR="007C698E" w:rsidRPr="00965378">
        <w:rPr>
          <w:rFonts w:ascii="Times New Roman" w:hAnsi="Times New Roman"/>
          <w:sz w:val="28"/>
          <w:szCs w:val="28"/>
        </w:rPr>
        <w:t>Устав</w:t>
      </w:r>
      <w:r w:rsidR="007C698E">
        <w:rPr>
          <w:rFonts w:ascii="Times New Roman" w:hAnsi="Times New Roman"/>
          <w:sz w:val="28"/>
          <w:szCs w:val="28"/>
        </w:rPr>
        <w:t>ом</w:t>
      </w:r>
      <w:r w:rsidR="007C698E" w:rsidRPr="00965378">
        <w:rPr>
          <w:rFonts w:ascii="Times New Roman" w:hAnsi="Times New Roman"/>
          <w:sz w:val="28"/>
          <w:szCs w:val="28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 xml:space="preserve">Платнировского сельского поселения Кореновского </w:t>
      </w:r>
      <w:r w:rsidR="007C698E">
        <w:rPr>
          <w:rFonts w:ascii="Times New Roman" w:hAnsi="Times New Roman"/>
          <w:color w:val="00000A"/>
          <w:sz w:val="26"/>
          <w:szCs w:val="26"/>
        </w:rPr>
        <w:t>муниципального</w:t>
      </w:r>
      <w:proofErr w:type="gramEnd"/>
      <w:r w:rsidR="007C698E">
        <w:rPr>
          <w:rFonts w:ascii="Times New Roman" w:hAnsi="Times New Roman"/>
          <w:color w:val="00000A"/>
          <w:sz w:val="26"/>
          <w:szCs w:val="26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 Краснодарского края,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>
        <w:rPr>
          <w:rFonts w:ascii="Times New Roman" w:hAnsi="Times New Roman"/>
          <w:color w:val="00000A"/>
          <w:sz w:val="26"/>
          <w:szCs w:val="26"/>
        </w:rPr>
        <w:t xml:space="preserve"> Краснодарского края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proofErr w:type="gramStart"/>
      <w:r w:rsidRPr="002F2553">
        <w:rPr>
          <w:rFonts w:ascii="Times New Roman" w:hAnsi="Times New Roman"/>
          <w:color w:val="00000A"/>
          <w:sz w:val="26"/>
          <w:szCs w:val="26"/>
        </w:rPr>
        <w:t>п</w:t>
      </w:r>
      <w:proofErr w:type="gramEnd"/>
      <w:r w:rsidRPr="002F2553">
        <w:rPr>
          <w:rFonts w:ascii="Times New Roman" w:hAnsi="Times New Roman"/>
          <w:color w:val="00000A"/>
          <w:sz w:val="26"/>
          <w:szCs w:val="26"/>
        </w:rPr>
        <w:t xml:space="preserve"> о с т а н о в л я е т:</w:t>
      </w:r>
    </w:p>
    <w:p w:rsidR="002F2553" w:rsidRPr="009F4799" w:rsidRDefault="002F2553" w:rsidP="002F25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0B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9F4799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2F2553" w:rsidRPr="00C3535B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орму книги регистрации надмогильных сооружений (надгро</w:t>
      </w: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бий)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="00C3535B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1);</w:t>
      </w:r>
    </w:p>
    <w:p w:rsidR="002F2553" w:rsidRPr="007C698E" w:rsidRDefault="002F2553" w:rsidP="002F255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2) Порядок ведения книги регистрации надмогильных сооружений (надгробий)</w:t>
      </w:r>
      <w:r w:rsidR="00C3535B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(приложение № 2).</w:t>
      </w:r>
    </w:p>
    <w:p w:rsidR="007C698E" w:rsidRPr="007C698E" w:rsidRDefault="002F2553" w:rsidP="007C698E">
      <w:pPr>
        <w:pStyle w:val="a6"/>
        <w:ind w:firstLine="708"/>
        <w:rPr>
          <w:rFonts w:eastAsia="DejaVuSans"/>
          <w:kern w:val="1"/>
          <w:szCs w:val="28"/>
          <w:shd w:val="clear" w:color="auto" w:fill="FFFFFF"/>
        </w:rPr>
      </w:pPr>
      <w:r w:rsidRPr="007C698E">
        <w:rPr>
          <w:szCs w:val="28"/>
        </w:rPr>
        <w:t xml:space="preserve">2. 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7C698E" w:rsidRPr="007C698E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7C698E" w:rsidRPr="007C698E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7C698E" w:rsidRPr="00C3535B" w:rsidRDefault="00C3535B" w:rsidP="00C3535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698E" w:rsidRPr="007C698E">
        <w:rPr>
          <w:rFonts w:ascii="Times New Roman" w:hAnsi="Times New Roman"/>
          <w:sz w:val="28"/>
          <w:szCs w:val="28"/>
        </w:rPr>
        <w:t>. </w:t>
      </w:r>
      <w:r w:rsidR="007C698E" w:rsidRPr="007C698E">
        <w:rPr>
          <w:rFonts w:ascii="Times New Roman" w:hAnsi="Times New Roman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3535B" w:rsidRDefault="00C3535B" w:rsidP="007C698E">
      <w:pPr>
        <w:pStyle w:val="a6"/>
        <w:ind w:firstLine="0"/>
      </w:pPr>
    </w:p>
    <w:p w:rsidR="007C698E" w:rsidRPr="00423587" w:rsidRDefault="007C698E" w:rsidP="007C698E">
      <w:pPr>
        <w:pStyle w:val="a6"/>
        <w:ind w:firstLine="0"/>
      </w:pPr>
      <w:r w:rsidRPr="00423587">
        <w:t xml:space="preserve">Глава </w:t>
      </w:r>
    </w:p>
    <w:p w:rsidR="007C698E" w:rsidRPr="00423587" w:rsidRDefault="007C698E" w:rsidP="007C698E">
      <w:pPr>
        <w:pStyle w:val="a6"/>
        <w:ind w:firstLine="0"/>
      </w:pPr>
      <w:r w:rsidRPr="00002468">
        <w:rPr>
          <w:color w:val="000000"/>
          <w:szCs w:val="28"/>
        </w:rPr>
        <w:t>Платнировского</w:t>
      </w:r>
      <w:r w:rsidRPr="00423587">
        <w:rPr>
          <w:szCs w:val="28"/>
        </w:rPr>
        <w:t xml:space="preserve"> сельского поселения</w:t>
      </w:r>
      <w:r w:rsidRPr="00423587">
        <w:tab/>
        <w:t xml:space="preserve">    </w:t>
      </w:r>
    </w:p>
    <w:p w:rsidR="007C698E" w:rsidRDefault="007C698E" w:rsidP="007C698E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2F2553" w:rsidRPr="007C698E" w:rsidRDefault="007C698E" w:rsidP="007C698E">
      <w:pPr>
        <w:pStyle w:val="a6"/>
        <w:ind w:firstLine="0"/>
        <w:rPr>
          <w:color w:val="000000"/>
          <w:szCs w:val="28"/>
        </w:rPr>
      </w:pPr>
      <w:r>
        <w:t>Краснодарского края</w:t>
      </w:r>
      <w:r w:rsidRPr="00423587">
        <w:t xml:space="preserve">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>
        <w:t xml:space="preserve">    </w:t>
      </w:r>
      <w:r w:rsidRPr="00423587">
        <w:t xml:space="preserve"> </w:t>
      </w:r>
      <w:r>
        <w:t>М.В. Кулиш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01AEA" w:rsidRDefault="00401AEA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книги</w:t>
      </w:r>
      <w:r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надмогильных сооружений (надгробий)</w:t>
      </w:r>
      <w:r w:rsidR="00C3535B"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535B" w:rsidRPr="00C3535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</w:p>
    <w:p w:rsidR="00EF7B4F" w:rsidRPr="00EF7B4F" w:rsidRDefault="00EF7B4F" w:rsidP="00EF7B4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НАДМОГИЛЬНЫХ СООРУЖЕНИЙ (НАДГРОБИЙ) </w:t>
      </w:r>
    </w:p>
    <w:p w:rsidR="00C3535B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C353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6"/>
          <w:szCs w:val="26"/>
          <w:lang w:eastAsia="ru-RU"/>
        </w:rPr>
        <w:t>наименование населенного пункта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EF7B4F" w:rsidRPr="00EF7B4F" w:rsidRDefault="00C3535B" w:rsidP="00C353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 кладбища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Начата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"__"__________ 20__ г.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Окончена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 20__ г.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2F2553">
          <w:pgSz w:w="11906" w:h="16838"/>
          <w:pgMar w:top="284" w:right="567" w:bottom="1134" w:left="1701" w:header="709" w:footer="709" w:gutter="0"/>
          <w:cols w:space="708"/>
          <w:docGrid w:linePitch="299"/>
        </w:sectPr>
      </w:pPr>
    </w:p>
    <w:p w:rsidR="00340AFF" w:rsidRDefault="00340AFF" w:rsidP="00340AFF"/>
    <w:p w:rsidR="002F2553" w:rsidRDefault="00340AFF" w:rsidP="00340A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FF">
        <w:rPr>
          <w:rFonts w:ascii="Times New Roman" w:hAnsi="Times New Roman"/>
          <w:sz w:val="28"/>
          <w:szCs w:val="28"/>
        </w:rPr>
        <w:t>Форма листа книги регистрации надмогильных сооружений (надгробий)</w:t>
      </w:r>
    </w:p>
    <w:p w:rsidR="00340AFF" w:rsidRPr="00340AFF" w:rsidRDefault="00340AFF" w:rsidP="00340AF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1417"/>
        <w:gridCol w:w="1559"/>
        <w:gridCol w:w="1134"/>
        <w:gridCol w:w="1134"/>
        <w:gridCol w:w="1560"/>
        <w:gridCol w:w="992"/>
        <w:gridCol w:w="992"/>
        <w:gridCol w:w="1701"/>
      </w:tblGrid>
      <w:tr w:rsidR="00C3535B" w:rsidRPr="008D24C9" w:rsidTr="00C3535B">
        <w:tc>
          <w:tcPr>
            <w:tcW w:w="675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захороненного лица</w:t>
            </w:r>
          </w:p>
        </w:tc>
        <w:tc>
          <w:tcPr>
            <w:tcW w:w="2552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изготовителя надгробия</w:t>
            </w:r>
          </w:p>
        </w:tc>
        <w:tc>
          <w:tcPr>
            <w:tcW w:w="1417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Дата установки</w:t>
            </w:r>
          </w:p>
        </w:tc>
        <w:tc>
          <w:tcPr>
            <w:tcW w:w="1559" w:type="dxa"/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квартала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сектора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могилы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колумбария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яруса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Номер ниши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Материал и размеры надгробия</w:t>
            </w:r>
          </w:p>
        </w:tc>
      </w:tr>
      <w:tr w:rsidR="00C3535B" w:rsidRPr="008D24C9" w:rsidTr="00C3535B">
        <w:tc>
          <w:tcPr>
            <w:tcW w:w="675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C353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9C590B" w:rsidRDefault="00C3535B" w:rsidP="001753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C3535B" w:rsidRPr="008D24C9" w:rsidTr="00C3535B">
        <w:tc>
          <w:tcPr>
            <w:tcW w:w="675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35B" w:rsidRPr="008D24C9" w:rsidRDefault="00C3535B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ED7F06" w:rsidRPr="00ED7F06" w:rsidRDefault="00ED7F06" w:rsidP="00ED7F06">
      <w:pPr>
        <w:pStyle w:val="a6"/>
        <w:ind w:firstLine="0"/>
        <w:rPr>
          <w:szCs w:val="28"/>
        </w:rPr>
      </w:pPr>
      <w:r w:rsidRPr="00ED7F06">
        <w:rPr>
          <w:szCs w:val="28"/>
        </w:rPr>
        <w:t xml:space="preserve">Кореновского муниципального района </w:t>
      </w:r>
    </w:p>
    <w:p w:rsidR="00340AFF" w:rsidRPr="00340AFF" w:rsidRDefault="00ED7F06" w:rsidP="00ED7F06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F06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CB7B39">
          <w:pgSz w:w="16838" w:h="11906" w:orient="landscape"/>
          <w:pgMar w:top="1701" w:right="1134" w:bottom="567" w:left="1134" w:header="709" w:footer="709" w:gutter="0"/>
          <w:cols w:space="708"/>
          <w:docGrid w:linePitch="299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134E32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2F2553" w:rsidRPr="00134E32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</w:t>
      </w:r>
    </w:p>
    <w:p w:rsidR="002F2553" w:rsidRPr="00134E32" w:rsidRDefault="002F2553" w:rsidP="002F255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ведения книги регистрации надмогильных сооружений (надгробий)</w:t>
      </w:r>
      <w:r w:rsidR="00C3535B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C3535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C3535B" w:rsidRPr="00C3535B">
        <w:rPr>
          <w:rFonts w:ascii="Times New Roman" w:hAnsi="Times New Roman"/>
          <w:b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4366F7" w:rsidRPr="004366F7" w:rsidRDefault="002F2553" w:rsidP="004366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="004366F7" w:rsidRPr="004366F7">
        <w:rPr>
          <w:rFonts w:ascii="Times New Roman" w:hAnsi="Times New Roman"/>
          <w:sz w:val="28"/>
          <w:szCs w:val="28"/>
        </w:rPr>
        <w:t>Настоящий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ведения книги регистрации надмогильных сооружений (надгробий) </w:t>
      </w:r>
      <w:r w:rsidR="004366F7" w:rsidRPr="004366F7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4366F7" w:rsidRPr="004366F7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(далее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–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Порядок)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разработан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в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соответствии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с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12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января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1996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года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№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8-ФЗ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«О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погребении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похоронном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деле»,</w:t>
      </w:r>
      <w:r w:rsidR="004366F7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Законом</w:t>
      </w:r>
      <w:r w:rsidR="004366F7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Краснодарского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края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от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4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февраля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2004</w:t>
      </w:r>
      <w:r w:rsidR="004366F7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года №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666-КЗ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«О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погребении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похоронном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деле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в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Краснодарском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крае» и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устанавливает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hAnsi="Times New Roman"/>
          <w:sz w:val="28"/>
          <w:szCs w:val="28"/>
        </w:rPr>
        <w:t>порядок</w:t>
      </w:r>
      <w:r w:rsidR="004366F7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ведения книги регистрации</w:t>
      </w:r>
      <w:proofErr w:type="gramEnd"/>
      <w:r w:rsidR="004366F7" w:rsidRPr="004366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надмогильных сооружений (надгробий) </w:t>
      </w:r>
      <w:r w:rsidR="004366F7" w:rsidRPr="004366F7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на территории </w:t>
      </w:r>
      <w:r w:rsidR="004366F7" w:rsidRPr="004366F7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края.</w:t>
      </w:r>
    </w:p>
    <w:p w:rsidR="002F2553" w:rsidRPr="009F4799" w:rsidRDefault="004366F7" w:rsidP="004366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Каждое надмогильное сооружение (надгробие), установленное на территории кладбища, регистрируется лицом, ответственным за ведение книг регистрации надм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огильных сооружений (надгробий) (далее -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Книга)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F418D2" w:rsidRDefault="002F2553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Книга ведется по форме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согласно приложению </w:t>
      </w:r>
      <w:r w:rsid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1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ему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постановлени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администрации </w:t>
      </w:r>
      <w:r w:rsidR="00C3535B"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F418D2"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A83A8E" w:rsidRPr="00F418D2" w:rsidRDefault="00A83A8E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Ответственное лицо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за ведение Книги</w:t>
      </w:r>
      <w:r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 вносит в Книгу данные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 </w:t>
      </w:r>
      <w:r w:rsidRPr="00B00D5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8" w:anchor="/document/405560457/entry/1100" w:history="1">
        <w:r w:rsidRPr="00A83A8E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Приложением № 1</w:t>
        </w:r>
      </w:hyperlink>
      <w:r w:rsidRPr="00B00D5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Pr="00B00D51">
        <w:rPr>
          <w:rFonts w:ascii="Times New Roman" w:hAnsi="Times New Roman"/>
          <w:sz w:val="28"/>
          <w:szCs w:val="28"/>
        </w:rPr>
        <w:t xml:space="preserve">настоящему постановлению администрации </w:t>
      </w:r>
      <w:r w:rsidRPr="00B00D51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color w:val="00000A"/>
          <w:sz w:val="28"/>
          <w:szCs w:val="28"/>
        </w:rPr>
        <w:t>.</w:t>
      </w:r>
      <w:r w:rsidRPr="00B00D51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B00D51">
        <w:rPr>
          <w:rFonts w:ascii="Times New Roman" w:hAnsi="Times New Roman"/>
          <w:sz w:val="28"/>
          <w:szCs w:val="28"/>
        </w:rPr>
        <w:t xml:space="preserve"> 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D8133D" w:rsidRPr="00965378">
        <w:rPr>
          <w:rFonts w:ascii="Times New Roman" w:hAnsi="Times New Roman"/>
          <w:sz w:val="28"/>
          <w:szCs w:val="28"/>
        </w:rPr>
        <w:t xml:space="preserve">Книга должна быть пронумерована, прошнурована и скреплена подписью </w:t>
      </w:r>
      <w:r w:rsidR="00281988">
        <w:rPr>
          <w:rFonts w:ascii="Times New Roman" w:hAnsi="Times New Roman"/>
          <w:sz w:val="28"/>
          <w:szCs w:val="28"/>
        </w:rPr>
        <w:t xml:space="preserve">руководителя 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органа местного самоуправления</w:t>
      </w:r>
      <w:r w:rsidR="00D8133D" w:rsidRPr="00D8133D">
        <w:rPr>
          <w:rFonts w:ascii="Times New Roman" w:hAnsi="Times New Roman"/>
          <w:sz w:val="28"/>
          <w:szCs w:val="28"/>
        </w:rPr>
        <w:t xml:space="preserve"> и печатью 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органа местного самоуправления</w:t>
      </w:r>
      <w:r w:rsidR="0094388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D05C3" w:rsidRPr="008D05C3" w:rsidRDefault="008D05C3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05C3">
        <w:rPr>
          <w:rFonts w:ascii="Times New Roman" w:hAnsi="Times New Roman"/>
          <w:sz w:val="28"/>
          <w:szCs w:val="28"/>
        </w:rPr>
        <w:t xml:space="preserve">Книги регистрации надмогильных сооружений (надгробий) являются документами строгой отчетности, относятся к делам с постоянным сроком хранения и передаются на постоянное хранение в архивный фонд муниципальных архивов. </w:t>
      </w:r>
    </w:p>
    <w:p w:rsidR="003923B2" w:rsidRPr="003923B2" w:rsidRDefault="003923B2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923B2">
        <w:rPr>
          <w:rFonts w:ascii="Times New Roman" w:hAnsi="Times New Roman"/>
          <w:sz w:val="28"/>
          <w:szCs w:val="28"/>
        </w:rPr>
        <w:t>Книга регистрации надмогильных сооружений (надгробий) ведется до полного использования всех страниц. Каждый следующий год оформляется с нового листа, порядковый номер записи начинается с цифры "1".</w:t>
      </w:r>
    </w:p>
    <w:p w:rsidR="002F2553" w:rsidRPr="003923B2" w:rsidRDefault="004366F7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На каждое кладбище ведется отдельная Книга. Порядковая нумерация книги начинается с цифры «1» и должна быть непрерывной и единой. </w:t>
      </w:r>
    </w:p>
    <w:p w:rsidR="002F2553" w:rsidRPr="003923B2" w:rsidRDefault="004366F7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5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Книга имеет титульный лист, на котором указываются слова «Книга регистрации установки и замены надмогильных сооружений (надгробий)», номер книги, наименование населенного пункта, 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наименование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кладбища, временной период ведения данной книги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Книгу можно заполнять от руки</w:t>
      </w:r>
      <w:r w:rsidR="00F418D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разборчивым почерком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как чернилами, так и шариковой ручкой. Внесение записи в Книгу производится в день установки и (или) регистрации надмогильного сооружения (надгробия).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Книге не должно быть помарок и подчисток. Если при записи допущены неточности,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о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тветственное лицо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за ведение Книги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ставит отметку, содержащую слова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</w:t>
      </w: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Исправленному</w:t>
      </w:r>
      <w:proofErr w:type="gramEnd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верить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дату, личную подпись.</w:t>
      </w:r>
    </w:p>
    <w:p w:rsidR="008D05C3" w:rsidRPr="00965378" w:rsidRDefault="004366F7" w:rsidP="008D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</w:t>
      </w:r>
      <w:r w:rsidR="002F2553" w:rsidRPr="00FC52F4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D05C3" w:rsidRPr="00965378">
        <w:rPr>
          <w:rFonts w:ascii="Times New Roman" w:hAnsi="Times New Roman" w:cs="Times New Roman"/>
          <w:sz w:val="28"/>
          <w:szCs w:val="28"/>
        </w:rPr>
        <w:t xml:space="preserve">Книга, законченная делопроизводством, до ее сдачи на постоянное хранение в </w:t>
      </w:r>
      <w:r w:rsidR="008D05C3" w:rsidRPr="008D05C3">
        <w:rPr>
          <w:rFonts w:ascii="Times New Roman" w:hAnsi="Times New Roman" w:cs="Times New Roman"/>
          <w:sz w:val="28"/>
          <w:szCs w:val="28"/>
        </w:rPr>
        <w:t>архивный фонд муниципальных архивов</w:t>
      </w:r>
      <w:r w:rsidR="008D05C3" w:rsidRPr="00965378">
        <w:rPr>
          <w:rFonts w:ascii="Times New Roman" w:hAnsi="Times New Roman" w:cs="Times New Roman"/>
          <w:sz w:val="28"/>
          <w:szCs w:val="28"/>
        </w:rPr>
        <w:t xml:space="preserve"> хранится в течение срока ведомственного хранения в </w:t>
      </w:r>
      <w:r w:rsidR="008D05C3">
        <w:rPr>
          <w:rFonts w:ascii="Times New Roman" w:hAnsi="Times New Roman" w:cs="Times New Roman"/>
          <w:sz w:val="28"/>
          <w:szCs w:val="28"/>
        </w:rPr>
        <w:t xml:space="preserve">общем отделе </w:t>
      </w:r>
      <w:r w:rsidR="008D05C3">
        <w:rPr>
          <w:rFonts w:ascii="Times New Roman" w:hAnsi="Times New Roman"/>
          <w:spacing w:val="2"/>
          <w:sz w:val="28"/>
          <w:szCs w:val="28"/>
        </w:rPr>
        <w:t>администрации</w:t>
      </w:r>
      <w:r w:rsidR="008D05C3" w:rsidRPr="009C590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D05C3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8D05C3">
        <w:rPr>
          <w:rFonts w:ascii="Times New Roman" w:hAnsi="Times New Roman" w:cs="Times New Roman"/>
          <w:sz w:val="28"/>
          <w:szCs w:val="28"/>
        </w:rPr>
        <w:t xml:space="preserve"> </w:t>
      </w:r>
      <w:r w:rsidR="008D05C3" w:rsidRPr="00965378">
        <w:rPr>
          <w:rFonts w:ascii="Times New Roman" w:hAnsi="Times New Roman" w:cs="Times New Roman"/>
          <w:sz w:val="28"/>
          <w:szCs w:val="28"/>
        </w:rPr>
        <w:t>в условиях, исключающих ее порчу или утрату.</w:t>
      </w:r>
    </w:p>
    <w:p w:rsidR="003923B2" w:rsidRPr="008D05C3" w:rsidRDefault="008D05C3" w:rsidP="008D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78">
        <w:rPr>
          <w:rFonts w:ascii="Times New Roman" w:hAnsi="Times New Roman" w:cs="Times New Roman"/>
          <w:sz w:val="28"/>
          <w:szCs w:val="28"/>
        </w:rPr>
        <w:t>Ведомственное хранение Книги осуществляется в течение сроков, установленных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хранения.</w:t>
      </w:r>
    </w:p>
    <w:p w:rsidR="002F2553" w:rsidRPr="009F4799" w:rsidRDefault="004366F7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Сведения, содержащиеся в Книге, предоставляются 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администрацией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923B2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923B2" w:rsidRPr="003923B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предусмотренном дейст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вующим законодательством.</w:t>
      </w:r>
    </w:p>
    <w:p w:rsidR="00281988" w:rsidRPr="00281988" w:rsidRDefault="004366F7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9</w:t>
      </w:r>
      <w:r w:rsidR="00281988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281988" w:rsidRPr="00281988">
        <w:rPr>
          <w:rFonts w:ascii="Times New Roman" w:hAnsi="Times New Roman"/>
          <w:sz w:val="28"/>
          <w:szCs w:val="28"/>
        </w:rPr>
        <w:t xml:space="preserve">Ответственность за регистрацию надмогильных сооружений (надгробий) и сохранность книг надмогильных сооружений (надгробий) несет специалист администрации </w:t>
      </w:r>
      <w:r w:rsidR="00281988" w:rsidRPr="00281988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60C8B">
        <w:rPr>
          <w:rFonts w:ascii="Times New Roman" w:hAnsi="Times New Roman"/>
          <w:sz w:val="28"/>
          <w:szCs w:val="28"/>
        </w:rPr>
        <w:t>,</w:t>
      </w:r>
      <w:r w:rsidR="00281988" w:rsidRPr="00281988">
        <w:rPr>
          <w:rFonts w:ascii="Times New Roman" w:hAnsi="Times New Roman"/>
          <w:sz w:val="28"/>
          <w:szCs w:val="28"/>
        </w:rPr>
        <w:t xml:space="preserve"> </w:t>
      </w:r>
      <w:r w:rsidR="003E1CF1" w:rsidRPr="00281988">
        <w:rPr>
          <w:rFonts w:ascii="Times New Roman" w:hAnsi="Times New Roman"/>
          <w:sz w:val="28"/>
          <w:szCs w:val="28"/>
        </w:rPr>
        <w:t>назначенный</w:t>
      </w:r>
      <w:r w:rsidR="003E1CF1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</w:t>
      </w:r>
      <w:r w:rsidR="003E1CF1" w:rsidRPr="00C83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1CF1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E1CF1">
        <w:rPr>
          <w:rFonts w:ascii="Times New Roman" w:hAnsi="Times New Roman"/>
          <w:sz w:val="28"/>
          <w:szCs w:val="28"/>
        </w:rPr>
        <w:t xml:space="preserve"> </w:t>
      </w:r>
      <w:r w:rsidR="003E1CF1" w:rsidRPr="00281988">
        <w:rPr>
          <w:rFonts w:ascii="Times New Roman" w:hAnsi="Times New Roman"/>
          <w:sz w:val="28"/>
          <w:szCs w:val="28"/>
        </w:rPr>
        <w:t xml:space="preserve"> уполномоченным </w:t>
      </w:r>
      <w:r w:rsidR="003E1CF1">
        <w:rPr>
          <w:rFonts w:ascii="Times New Roman" w:hAnsi="Times New Roman"/>
          <w:sz w:val="28"/>
          <w:szCs w:val="28"/>
        </w:rPr>
        <w:t xml:space="preserve">исполнительным </w:t>
      </w:r>
      <w:r w:rsidR="003E1CF1" w:rsidRPr="00281988">
        <w:rPr>
          <w:rFonts w:ascii="Times New Roman" w:hAnsi="Times New Roman"/>
          <w:sz w:val="28"/>
          <w:szCs w:val="28"/>
        </w:rPr>
        <w:t>органом в сфере погребения и похоронного дела.</w:t>
      </w:r>
    </w:p>
    <w:p w:rsidR="002F2553" w:rsidRPr="00281988" w:rsidRDefault="004366F7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="002F2553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Ответственное лицо за ведение Книги несет персональную ответственность за ведение и сохранность Книги.</w:t>
      </w: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ED7F06" w:rsidRPr="00ED7F06" w:rsidRDefault="00ED7F06" w:rsidP="00ED7F06">
      <w:pPr>
        <w:pStyle w:val="a6"/>
        <w:ind w:firstLine="0"/>
        <w:rPr>
          <w:szCs w:val="28"/>
        </w:rPr>
      </w:pPr>
      <w:r w:rsidRPr="00ED7F06">
        <w:rPr>
          <w:szCs w:val="28"/>
        </w:rPr>
        <w:t xml:space="preserve">Кореновского муниципального района </w:t>
      </w:r>
    </w:p>
    <w:p w:rsidR="00340AFF" w:rsidRPr="00340AFF" w:rsidRDefault="00ED7F06" w:rsidP="00ED7F06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F06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</w:t>
      </w:r>
      <w:bookmarkStart w:id="0" w:name="_GoBack"/>
      <w:bookmarkEnd w:id="0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F418D2" w:rsidRDefault="00F418D2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418D2" w:rsidRDefault="00F418D2" w:rsidP="00F418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40AFF" w:rsidRDefault="00340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0AFF" w:rsidSect="00340AFF">
      <w:pgSz w:w="11906" w:h="16838"/>
      <w:pgMar w:top="568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D5F"/>
    <w:multiLevelType w:val="multilevel"/>
    <w:tmpl w:val="5FCCA50E"/>
    <w:lvl w:ilvl="0">
      <w:start w:val="1"/>
      <w:numFmt w:val="decimal"/>
      <w:lvlText w:val="%1"/>
      <w:lvlJc w:val="left"/>
      <w:pPr>
        <w:ind w:left="305" w:hanging="6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6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1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5"/>
    <w:rsid w:val="00060C8B"/>
    <w:rsid w:val="00281988"/>
    <w:rsid w:val="002F2553"/>
    <w:rsid w:val="00340AFF"/>
    <w:rsid w:val="003923B2"/>
    <w:rsid w:val="003E1CF1"/>
    <w:rsid w:val="00401AEA"/>
    <w:rsid w:val="004366F7"/>
    <w:rsid w:val="007365B5"/>
    <w:rsid w:val="007C698E"/>
    <w:rsid w:val="00802950"/>
    <w:rsid w:val="008D05C3"/>
    <w:rsid w:val="0094388E"/>
    <w:rsid w:val="00A83A8E"/>
    <w:rsid w:val="00B408FD"/>
    <w:rsid w:val="00B85F38"/>
    <w:rsid w:val="00BD11E5"/>
    <w:rsid w:val="00BE717F"/>
    <w:rsid w:val="00C3535B"/>
    <w:rsid w:val="00D8133D"/>
    <w:rsid w:val="00ED7F06"/>
    <w:rsid w:val="00EF7B4F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styleId="aa">
    <w:name w:val="Body Text"/>
    <w:basedOn w:val="a"/>
    <w:link w:val="ab"/>
    <w:uiPriority w:val="99"/>
    <w:semiHidden/>
    <w:unhideWhenUsed/>
    <w:rsid w:val="004366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366F7"/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4366F7"/>
    <w:pPr>
      <w:widowControl w:val="0"/>
      <w:autoSpaceDE w:val="0"/>
      <w:autoSpaceDN w:val="0"/>
      <w:spacing w:after="0" w:line="240" w:lineRule="auto"/>
      <w:ind w:left="305" w:firstLine="680"/>
      <w:jc w:val="both"/>
    </w:pPr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semiHidden/>
    <w:unhideWhenUsed/>
    <w:rsid w:val="00A83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styleId="aa">
    <w:name w:val="Body Text"/>
    <w:basedOn w:val="a"/>
    <w:link w:val="ab"/>
    <w:uiPriority w:val="99"/>
    <w:semiHidden/>
    <w:unhideWhenUsed/>
    <w:rsid w:val="004366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366F7"/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4366F7"/>
    <w:pPr>
      <w:widowControl w:val="0"/>
      <w:autoSpaceDE w:val="0"/>
      <w:autoSpaceDN w:val="0"/>
      <w:spacing w:after="0" w:line="240" w:lineRule="auto"/>
      <w:ind w:left="305" w:firstLine="680"/>
      <w:jc w:val="both"/>
    </w:pPr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semiHidden/>
    <w:unhideWhenUsed/>
    <w:rsid w:val="00A83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61606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2025-06-05T10:52:00Z</cp:lastPrinted>
  <dcterms:created xsi:type="dcterms:W3CDTF">2025-05-15T10:25:00Z</dcterms:created>
  <dcterms:modified xsi:type="dcterms:W3CDTF">2025-06-05T10:52:00Z</dcterms:modified>
</cp:coreProperties>
</file>