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A1" w:rsidRDefault="00CC39AC" w:rsidP="00551BA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BA1" w:rsidRDefault="00551BA1" w:rsidP="00551BA1">
      <w:pPr>
        <w:pStyle w:val="2"/>
        <w:numPr>
          <w:ilvl w:val="1"/>
          <w:numId w:val="1"/>
        </w:numPr>
      </w:pPr>
    </w:p>
    <w:p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CC39AC">
        <w:rPr>
          <w:b/>
          <w:sz w:val="28"/>
          <w:szCs w:val="28"/>
        </w:rPr>
        <w:t>ПЛАТНИРОВСКОГО</w:t>
      </w:r>
      <w:r>
        <w:rPr>
          <w:b/>
          <w:sz w:val="28"/>
          <w:szCs w:val="28"/>
        </w:rPr>
        <w:t xml:space="preserve"> СЕЛЬСКОГО ПОСЕЛЕНИЯ</w:t>
      </w:r>
    </w:p>
    <w:p w:rsidR="00551BA1" w:rsidRDefault="00551BA1" w:rsidP="0055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 </w:t>
      </w:r>
      <w:r w:rsidR="00A74AE9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  <w:r w:rsidR="00A74AE9">
        <w:rPr>
          <w:b/>
          <w:sz w:val="28"/>
          <w:szCs w:val="28"/>
        </w:rPr>
        <w:t xml:space="preserve"> КРАСНОДАРСКОГО КРАЯ</w:t>
      </w:r>
    </w:p>
    <w:p w:rsidR="00551BA1" w:rsidRDefault="00551BA1" w:rsidP="00551BA1">
      <w:pPr>
        <w:jc w:val="center"/>
        <w:rPr>
          <w:b/>
          <w:sz w:val="36"/>
          <w:szCs w:val="36"/>
        </w:rPr>
      </w:pPr>
    </w:p>
    <w:p w:rsidR="00551BA1" w:rsidRDefault="00551BA1" w:rsidP="00551B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51BA1" w:rsidRDefault="00385C91" w:rsidP="00385C9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74AE9">
        <w:rPr>
          <w:b/>
          <w:sz w:val="24"/>
          <w:szCs w:val="24"/>
        </w:rPr>
        <w:t>00.00.00                                                                                                                             № 00</w:t>
      </w:r>
    </w:p>
    <w:p w:rsidR="00551BA1" w:rsidRDefault="00551BA1" w:rsidP="00551BA1">
      <w:pPr>
        <w:jc w:val="center"/>
        <w:rPr>
          <w:sz w:val="24"/>
          <w:szCs w:val="24"/>
        </w:rPr>
      </w:pPr>
    </w:p>
    <w:p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Об антикоррупционной экспертизе </w:t>
      </w:r>
      <w:proofErr w:type="gramStart"/>
      <w:r>
        <w:rPr>
          <w:b/>
          <w:sz w:val="28"/>
          <w:szCs w:val="28"/>
          <w:shd w:val="clear" w:color="auto" w:fill="FFFFFF"/>
        </w:rPr>
        <w:t>нормативных</w:t>
      </w:r>
      <w:proofErr w:type="gramEnd"/>
    </w:p>
    <w:p w:rsidR="00551BA1" w:rsidRDefault="00551BA1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правовых актов (их  проектов), принимаемых Советом </w:t>
      </w:r>
    </w:p>
    <w:p w:rsidR="00551BA1" w:rsidRDefault="00CC39AC" w:rsidP="00551BA1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Платнировского</w:t>
      </w:r>
      <w:r w:rsidR="00551BA1">
        <w:rPr>
          <w:b/>
          <w:sz w:val="28"/>
          <w:szCs w:val="28"/>
          <w:shd w:val="clear" w:color="auto" w:fill="FFFFFF"/>
        </w:rPr>
        <w:t xml:space="preserve"> сельского поселения Кореновского </w:t>
      </w:r>
      <w:r w:rsidR="00A74AE9">
        <w:rPr>
          <w:b/>
          <w:sz w:val="28"/>
          <w:szCs w:val="28"/>
          <w:shd w:val="clear" w:color="auto" w:fill="FFFFFF"/>
        </w:rPr>
        <w:t xml:space="preserve">муниципального </w:t>
      </w:r>
      <w:r w:rsidR="00551BA1">
        <w:rPr>
          <w:b/>
          <w:sz w:val="28"/>
          <w:szCs w:val="28"/>
          <w:shd w:val="clear" w:color="auto" w:fill="FFFFFF"/>
        </w:rPr>
        <w:t>района</w:t>
      </w:r>
      <w:r w:rsidR="00A74AE9">
        <w:rPr>
          <w:b/>
          <w:sz w:val="28"/>
          <w:szCs w:val="28"/>
          <w:shd w:val="clear" w:color="auto" w:fill="FFFFFF"/>
        </w:rPr>
        <w:t xml:space="preserve"> Краснодарского края</w:t>
      </w:r>
    </w:p>
    <w:p w:rsidR="00551BA1" w:rsidRDefault="00551BA1" w:rsidP="00551BA1">
      <w:pPr>
        <w:jc w:val="both"/>
        <w:rPr>
          <w:sz w:val="24"/>
          <w:szCs w:val="24"/>
          <w:shd w:val="clear" w:color="auto" w:fill="FFFFFF"/>
        </w:rPr>
      </w:pPr>
    </w:p>
    <w:p w:rsidR="00551BA1" w:rsidRDefault="00551BA1" w:rsidP="00CC39A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В  соответствии с Федеральным законом от 25 декабря 2008 года                     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</w:t>
      </w:r>
      <w:proofErr w:type="gramEnd"/>
      <w:r>
        <w:rPr>
          <w:sz w:val="28"/>
          <w:szCs w:val="28"/>
          <w:shd w:val="clear" w:color="auto" w:fill="FFFFFF"/>
        </w:rPr>
        <w:t xml:space="preserve">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</w:t>
      </w:r>
      <w:r w:rsidR="00CC39AC">
        <w:rPr>
          <w:sz w:val="28"/>
          <w:szCs w:val="28"/>
          <w:shd w:val="clear" w:color="auto" w:fill="FFFFFF"/>
        </w:rPr>
        <w:t xml:space="preserve">ов </w:t>
      </w:r>
      <w:r>
        <w:rPr>
          <w:sz w:val="28"/>
          <w:szCs w:val="28"/>
          <w:shd w:val="clear" w:color="auto" w:fill="FFFFFF"/>
        </w:rPr>
        <w:t>(их</w:t>
      </w:r>
      <w:r w:rsidR="00CC39AC">
        <w:rPr>
          <w:sz w:val="28"/>
          <w:szCs w:val="28"/>
          <w:shd w:val="clear" w:color="auto" w:fill="FFFFFF"/>
        </w:rPr>
        <w:t xml:space="preserve"> проектов)», </w:t>
      </w:r>
      <w:r w:rsidR="00A74AE9">
        <w:rPr>
          <w:sz w:val="28"/>
          <w:szCs w:val="28"/>
          <w:lang w:eastAsia="ru-RU"/>
        </w:rPr>
        <w:t>протестом прокуратуры Кореновского района № 07-02-2025/1123-25-20030030 от 21 марта 2025г.,</w:t>
      </w:r>
      <w:r w:rsidR="00A74AE9" w:rsidRPr="00415A9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A74AE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proofErr w:type="gramStart"/>
      <w:r>
        <w:rPr>
          <w:sz w:val="28"/>
          <w:szCs w:val="28"/>
          <w:shd w:val="clear" w:color="auto" w:fill="FFFFFF"/>
        </w:rPr>
        <w:t>р</w:t>
      </w:r>
      <w:proofErr w:type="gramEnd"/>
      <w:r>
        <w:rPr>
          <w:sz w:val="28"/>
          <w:szCs w:val="28"/>
          <w:shd w:val="clear" w:color="auto" w:fill="FFFFFF"/>
        </w:rPr>
        <w:t xml:space="preserve"> е ш и л: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Утвердить порядок антикоррупционной экспертизы нормативных правовых актов (их проектов), принимаемых Советом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A74AE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  <w:shd w:val="clear" w:color="auto" w:fill="FFFFFF"/>
        </w:rPr>
        <w:t>(приложение №1).</w:t>
      </w:r>
    </w:p>
    <w:p w:rsidR="00551BA1" w:rsidRDefault="00551BA1" w:rsidP="00551BA1">
      <w:pPr>
        <w:tabs>
          <w:tab w:val="left" w:pos="709"/>
        </w:tabs>
        <w:autoSpaceDE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Утвердить </w:t>
      </w:r>
      <w:r>
        <w:rPr>
          <w:bCs/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 Комиссии по проведению антикоррупционной экспертизы 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нормативных правовых актов (их проектов) </w:t>
      </w:r>
      <w:r>
        <w:rPr>
          <w:color w:val="000000"/>
          <w:sz w:val="28"/>
          <w:szCs w:val="28"/>
          <w:shd w:val="clear" w:color="auto" w:fill="FFFFFF"/>
        </w:rPr>
        <w:t>(приложение №2).</w:t>
      </w:r>
    </w:p>
    <w:p w:rsidR="00A74AE9" w:rsidRPr="00A74AE9" w:rsidRDefault="00A74AE9" w:rsidP="00A74AE9">
      <w:pPr>
        <w:ind w:firstLine="709"/>
        <w:jc w:val="both"/>
        <w:rPr>
          <w:sz w:val="28"/>
          <w:szCs w:val="28"/>
          <w:shd w:val="clear" w:color="auto" w:fill="FFFFFF"/>
        </w:rPr>
      </w:pPr>
      <w:r w:rsidRPr="00A74AE9">
        <w:rPr>
          <w:sz w:val="28"/>
          <w:szCs w:val="28"/>
          <w:shd w:val="clear" w:color="auto" w:fill="FFFFFF"/>
        </w:rPr>
        <w:t>3. Признать утратившим</w:t>
      </w:r>
      <w:r w:rsidR="00551BA1" w:rsidRPr="00A74AE9">
        <w:rPr>
          <w:sz w:val="28"/>
          <w:szCs w:val="28"/>
          <w:shd w:val="clear" w:color="auto" w:fill="FFFFFF"/>
        </w:rPr>
        <w:t xml:space="preserve"> силу решени</w:t>
      </w:r>
      <w:r w:rsidRPr="00A74AE9">
        <w:rPr>
          <w:sz w:val="28"/>
          <w:szCs w:val="28"/>
          <w:shd w:val="clear" w:color="auto" w:fill="FFFFFF"/>
        </w:rPr>
        <w:t>е</w:t>
      </w:r>
      <w:r w:rsidR="00551BA1" w:rsidRPr="00A74AE9">
        <w:rPr>
          <w:sz w:val="28"/>
          <w:szCs w:val="28"/>
          <w:shd w:val="clear" w:color="auto" w:fill="FFFFFF"/>
        </w:rPr>
        <w:t xml:space="preserve"> Совета </w:t>
      </w:r>
      <w:r w:rsidR="00CC39AC" w:rsidRPr="00A74AE9">
        <w:rPr>
          <w:sz w:val="28"/>
          <w:szCs w:val="28"/>
          <w:shd w:val="clear" w:color="auto" w:fill="FFFFFF"/>
        </w:rPr>
        <w:t>Платнировского</w:t>
      </w:r>
      <w:r w:rsidR="00551BA1" w:rsidRPr="00A74AE9">
        <w:rPr>
          <w:sz w:val="28"/>
          <w:szCs w:val="28"/>
          <w:shd w:val="clear" w:color="auto" w:fill="FFFFFF"/>
        </w:rPr>
        <w:t xml:space="preserve"> сельского поселения Кореновского района</w:t>
      </w:r>
      <w:r>
        <w:rPr>
          <w:sz w:val="28"/>
          <w:szCs w:val="28"/>
          <w:shd w:val="clear" w:color="auto" w:fill="FFFFFF"/>
        </w:rPr>
        <w:t xml:space="preserve"> </w:t>
      </w:r>
      <w:r w:rsidR="00CC39AC" w:rsidRPr="00A74AE9">
        <w:rPr>
          <w:sz w:val="28"/>
          <w:szCs w:val="28"/>
          <w:shd w:val="clear" w:color="auto" w:fill="FFFFFF"/>
        </w:rPr>
        <w:t>от 2</w:t>
      </w:r>
      <w:r w:rsidRPr="00A74AE9">
        <w:rPr>
          <w:sz w:val="28"/>
          <w:szCs w:val="28"/>
          <w:shd w:val="clear" w:color="auto" w:fill="FFFFFF"/>
        </w:rPr>
        <w:t>9</w:t>
      </w:r>
      <w:r w:rsidR="00CC39AC" w:rsidRPr="00A74AE9">
        <w:rPr>
          <w:sz w:val="28"/>
          <w:szCs w:val="28"/>
          <w:shd w:val="clear" w:color="auto" w:fill="FFFFFF"/>
        </w:rPr>
        <w:t xml:space="preserve"> </w:t>
      </w:r>
      <w:r w:rsidRPr="00A74AE9">
        <w:rPr>
          <w:sz w:val="28"/>
          <w:szCs w:val="28"/>
          <w:shd w:val="clear" w:color="auto" w:fill="FFFFFF"/>
        </w:rPr>
        <w:t xml:space="preserve">апреля </w:t>
      </w:r>
      <w:r w:rsidR="00CC39AC" w:rsidRPr="00A74AE9">
        <w:rPr>
          <w:sz w:val="28"/>
          <w:szCs w:val="28"/>
          <w:shd w:val="clear" w:color="auto" w:fill="FFFFFF"/>
        </w:rPr>
        <w:t>20</w:t>
      </w:r>
      <w:r w:rsidRPr="00A74AE9">
        <w:rPr>
          <w:sz w:val="28"/>
          <w:szCs w:val="28"/>
          <w:shd w:val="clear" w:color="auto" w:fill="FFFFFF"/>
        </w:rPr>
        <w:t>20</w:t>
      </w:r>
      <w:r w:rsidR="00CC39AC" w:rsidRPr="00A74AE9">
        <w:rPr>
          <w:sz w:val="28"/>
          <w:szCs w:val="28"/>
          <w:shd w:val="clear" w:color="auto" w:fill="FFFFFF"/>
        </w:rPr>
        <w:t xml:space="preserve"> года № </w:t>
      </w:r>
      <w:r w:rsidRPr="00A74AE9">
        <w:rPr>
          <w:sz w:val="28"/>
          <w:szCs w:val="28"/>
          <w:shd w:val="clear" w:color="auto" w:fill="FFFFFF"/>
        </w:rPr>
        <w:t>65</w:t>
      </w:r>
      <w:r w:rsidR="00CC39AC" w:rsidRPr="00A74AE9">
        <w:rPr>
          <w:sz w:val="28"/>
          <w:szCs w:val="28"/>
          <w:shd w:val="clear" w:color="auto" w:fill="FFFFFF"/>
        </w:rPr>
        <w:t xml:space="preserve"> «</w:t>
      </w:r>
      <w:r w:rsidRPr="00A74AE9">
        <w:rPr>
          <w:sz w:val="28"/>
          <w:szCs w:val="28"/>
          <w:shd w:val="clear" w:color="auto" w:fill="FFFFFF"/>
        </w:rPr>
        <w:t>Об антикоррупционной экспертизе нормативных</w:t>
      </w:r>
      <w:r>
        <w:rPr>
          <w:sz w:val="28"/>
          <w:szCs w:val="28"/>
          <w:shd w:val="clear" w:color="auto" w:fill="FFFFFF"/>
        </w:rPr>
        <w:t xml:space="preserve"> </w:t>
      </w:r>
      <w:r w:rsidRPr="00A74AE9">
        <w:rPr>
          <w:sz w:val="28"/>
          <w:szCs w:val="28"/>
          <w:shd w:val="clear" w:color="auto" w:fill="FFFFFF"/>
        </w:rPr>
        <w:t>правовых актов (их  проектов), принимаемых Советом Платнировского сельского поселения Кореновского района»</w:t>
      </w:r>
      <w:r>
        <w:rPr>
          <w:sz w:val="28"/>
          <w:szCs w:val="28"/>
          <w:shd w:val="clear" w:color="auto" w:fill="FFFFFF"/>
        </w:rPr>
        <w:t>.</w:t>
      </w:r>
      <w:r w:rsidRPr="00A74AE9">
        <w:rPr>
          <w:sz w:val="28"/>
          <w:szCs w:val="28"/>
          <w:shd w:val="clear" w:color="auto" w:fill="FFFFFF"/>
        </w:rPr>
        <w:t xml:space="preserve"> </w:t>
      </w:r>
    </w:p>
    <w:p w:rsidR="00A74AE9" w:rsidRPr="00A74AE9" w:rsidRDefault="00551BA1" w:rsidP="00A74AE9">
      <w:pPr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A74AE9" w:rsidRPr="00A74AE9">
        <w:rPr>
          <w:sz w:val="28"/>
          <w:szCs w:val="28"/>
          <w:lang w:eastAsia="ru-RU"/>
        </w:rPr>
        <w:t>Официально обнародовать настоящее решение в установленном</w:t>
      </w:r>
      <w:r w:rsidR="00A74AE9" w:rsidRPr="00A74AE9">
        <w:rPr>
          <w:sz w:val="28"/>
          <w:szCs w:val="28"/>
          <w:lang w:eastAsia="ru-RU"/>
        </w:rPr>
        <w:br/>
        <w:t>порядке и разместить на официальном сайте органов местного самоуправления</w:t>
      </w:r>
      <w:r w:rsidR="00606E29">
        <w:rPr>
          <w:sz w:val="28"/>
          <w:szCs w:val="28"/>
          <w:lang w:eastAsia="ru-RU"/>
        </w:rPr>
        <w:t xml:space="preserve"> </w:t>
      </w:r>
      <w:r w:rsidR="00A74AE9" w:rsidRPr="00A74AE9">
        <w:rPr>
          <w:sz w:val="28"/>
          <w:szCs w:val="28"/>
          <w:lang w:eastAsia="ru-RU"/>
        </w:rPr>
        <w:t>Платнировского  сельского поселения Корен</w:t>
      </w:r>
      <w:r w:rsidR="00606E29">
        <w:rPr>
          <w:sz w:val="28"/>
          <w:szCs w:val="28"/>
          <w:lang w:eastAsia="ru-RU"/>
        </w:rPr>
        <w:t xml:space="preserve">овского </w:t>
      </w:r>
      <w:r w:rsidR="00606E29">
        <w:rPr>
          <w:sz w:val="28"/>
          <w:szCs w:val="28"/>
          <w:lang w:eastAsia="ru-RU"/>
        </w:rPr>
        <w:lastRenderedPageBreak/>
        <w:t>муниципального района Краснодарского края в информационно-</w:t>
      </w:r>
      <w:r w:rsidR="00A74AE9" w:rsidRPr="00A74AE9">
        <w:rPr>
          <w:sz w:val="28"/>
          <w:szCs w:val="28"/>
          <w:lang w:eastAsia="ru-RU"/>
        </w:rPr>
        <w:t>телекоммуникационной сети «Интернет».</w:t>
      </w:r>
    </w:p>
    <w:p w:rsidR="00606E29" w:rsidRDefault="00A74AE9" w:rsidP="00606E29">
      <w:pPr>
        <w:ind w:firstLine="851"/>
        <w:jc w:val="both"/>
        <w:rPr>
          <w:sz w:val="28"/>
          <w:szCs w:val="28"/>
          <w:lang w:eastAsia="ru-RU"/>
        </w:rPr>
      </w:pPr>
      <w:r w:rsidRPr="00A74AE9">
        <w:rPr>
          <w:sz w:val="28"/>
          <w:szCs w:val="28"/>
          <w:lang w:eastAsia="ru-RU"/>
        </w:rPr>
        <w:t>3. Решение вступает в силу после его официального обнародования.</w:t>
      </w:r>
    </w:p>
    <w:p w:rsidR="00606E29" w:rsidRDefault="00606E29" w:rsidP="00606E29">
      <w:pPr>
        <w:ind w:firstLine="851"/>
        <w:jc w:val="both"/>
        <w:rPr>
          <w:sz w:val="28"/>
          <w:szCs w:val="28"/>
          <w:lang w:eastAsia="ru-RU"/>
        </w:rPr>
      </w:pPr>
    </w:p>
    <w:p w:rsidR="00606E29" w:rsidRDefault="00606E29" w:rsidP="00606E29">
      <w:pPr>
        <w:ind w:firstLine="851"/>
        <w:jc w:val="both"/>
        <w:rPr>
          <w:sz w:val="28"/>
          <w:szCs w:val="28"/>
          <w:lang w:eastAsia="ru-RU"/>
        </w:rPr>
      </w:pPr>
    </w:p>
    <w:p w:rsidR="00606E29" w:rsidRDefault="00606E29" w:rsidP="00606E29">
      <w:pPr>
        <w:ind w:firstLine="851"/>
        <w:jc w:val="both"/>
        <w:rPr>
          <w:sz w:val="28"/>
          <w:szCs w:val="28"/>
          <w:lang w:eastAsia="ru-RU"/>
        </w:rPr>
      </w:pPr>
    </w:p>
    <w:p w:rsidR="004F332E" w:rsidRDefault="00EC0712" w:rsidP="004F332E">
      <w:pPr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noProof/>
          <w:sz w:val="28"/>
          <w:szCs w:val="28"/>
          <w:lang w:eastAsia="ru-RU"/>
        </w:rPr>
        <w:pict>
          <v:rect id="_x0000_s1027" style="position:absolute;left:0;text-align:left;margin-left:255.45pt;margin-top:2.35pt;width:213pt;height:139.55pt;z-index:251660288" stroked="f">
            <v:textbox>
              <w:txbxContent>
                <w:p w:rsidR="004F332E" w:rsidRPr="00606E29" w:rsidRDefault="004F332E" w:rsidP="00606E29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606E29">
                    <w:rPr>
                      <w:bCs/>
                      <w:sz w:val="28"/>
                      <w:szCs w:val="28"/>
                      <w:lang w:eastAsia="ru-RU"/>
                    </w:rPr>
                    <w:t>Председатель Совета</w:t>
                  </w:r>
                </w:p>
                <w:p w:rsidR="004F332E" w:rsidRPr="00606E29" w:rsidRDefault="00606E29" w:rsidP="00606E29">
                  <w:pPr>
                    <w:pStyle w:val="a7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bCs/>
                      <w:sz w:val="28"/>
                      <w:szCs w:val="28"/>
                      <w:lang w:eastAsia="ru-RU"/>
                    </w:rPr>
                    <w:t xml:space="preserve">Платнировского 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="004F332E" w:rsidRPr="00606E29">
                    <w:rPr>
                      <w:bCs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 w:rsidRPr="00606E29">
                    <w:rPr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606E29">
                    <w:rPr>
                      <w:sz w:val="28"/>
                      <w:szCs w:val="28"/>
                      <w:lang w:eastAsia="ru-RU"/>
                    </w:rPr>
                    <w:t xml:space="preserve">Кореновского муниципального </w:t>
                  </w:r>
                  <w:r>
                    <w:rPr>
                      <w:sz w:val="28"/>
                      <w:szCs w:val="28"/>
                      <w:lang w:eastAsia="ru-RU"/>
                    </w:rPr>
                    <w:tab/>
                  </w:r>
                  <w:r w:rsidRPr="00606E29">
                    <w:rPr>
                      <w:sz w:val="28"/>
                      <w:szCs w:val="28"/>
                      <w:lang w:eastAsia="ru-RU"/>
                    </w:rPr>
                    <w:t>района Краснодарского края</w:t>
                  </w:r>
                </w:p>
                <w:p w:rsidR="00ED6C62" w:rsidRDefault="00ED6C62" w:rsidP="004F332E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  <w:p w:rsidR="004F332E" w:rsidRPr="004F332E" w:rsidRDefault="004F332E" w:rsidP="004F332E">
                  <w:pPr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  <w:lang w:eastAsia="ru-RU"/>
                    </w:rPr>
                  </w:pPr>
                  <w:r w:rsidRPr="004F332E">
                    <w:rPr>
                      <w:bCs/>
                      <w:sz w:val="28"/>
                      <w:szCs w:val="28"/>
                      <w:lang w:eastAsia="ru-RU"/>
                    </w:rPr>
                    <w:t>А.Г. Павленко</w:t>
                  </w:r>
                </w:p>
              </w:txbxContent>
            </v:textbox>
          </v:rect>
        </w:pict>
      </w:r>
      <w:r w:rsidR="004F332E">
        <w:rPr>
          <w:bCs/>
          <w:sz w:val="28"/>
          <w:szCs w:val="28"/>
          <w:lang w:eastAsia="ru-RU"/>
        </w:rPr>
        <w:t>Глава</w:t>
      </w:r>
      <w:r w:rsidR="004F332E">
        <w:rPr>
          <w:bCs/>
          <w:sz w:val="28"/>
          <w:szCs w:val="28"/>
          <w:lang w:eastAsia="ru-RU"/>
        </w:rPr>
        <w:tab/>
      </w:r>
    </w:p>
    <w:p w:rsidR="004F332E" w:rsidRDefault="004F332E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Платнировского сельского поселения</w:t>
      </w:r>
    </w:p>
    <w:p w:rsidR="00606E29" w:rsidRDefault="00606E29" w:rsidP="004F332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74AE9">
        <w:rPr>
          <w:sz w:val="28"/>
          <w:szCs w:val="28"/>
          <w:lang w:eastAsia="ru-RU"/>
        </w:rPr>
        <w:t>Корен</w:t>
      </w:r>
      <w:r>
        <w:rPr>
          <w:sz w:val="28"/>
          <w:szCs w:val="28"/>
          <w:lang w:eastAsia="ru-RU"/>
        </w:rPr>
        <w:t xml:space="preserve">овского муниципального района </w:t>
      </w:r>
    </w:p>
    <w:p w:rsidR="00606E29" w:rsidRDefault="00606E29" w:rsidP="004F332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Краснодарского края </w:t>
      </w:r>
    </w:p>
    <w:p w:rsidR="00606E29" w:rsidRDefault="00606E29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ED6C62" w:rsidRDefault="00ED6C62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4F332E" w:rsidRDefault="004F332E" w:rsidP="004F332E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М.В. Кулиш</w:t>
      </w:r>
    </w:p>
    <w:p w:rsidR="004F332E" w:rsidRDefault="004F332E" w:rsidP="004F332E">
      <w:pPr>
        <w:jc w:val="both"/>
        <w:rPr>
          <w:sz w:val="28"/>
          <w:szCs w:val="28"/>
        </w:rPr>
      </w:pPr>
    </w:p>
    <w:p w:rsidR="004F332E" w:rsidRDefault="004F332E" w:rsidP="004F332E">
      <w:pPr>
        <w:jc w:val="both"/>
        <w:rPr>
          <w:sz w:val="28"/>
          <w:szCs w:val="28"/>
        </w:rPr>
      </w:pPr>
    </w:p>
    <w:p w:rsidR="004F332E" w:rsidRDefault="004F332E" w:rsidP="004F33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204709" w:rsidRDefault="00204709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385C91" w:rsidRDefault="00385C9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 №1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                         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решением Совета </w:t>
      </w:r>
      <w:r w:rsidR="00CC39AC">
        <w:rPr>
          <w:sz w:val="28"/>
          <w:szCs w:val="28"/>
        </w:rPr>
        <w:t>Платнировского</w:t>
      </w:r>
    </w:p>
    <w:p w:rsidR="00551BA1" w:rsidRDefault="00551BA1" w:rsidP="00551B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:rsidR="00606E29" w:rsidRDefault="00606E29" w:rsidP="00606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551BA1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 муниципального </w:t>
      </w:r>
      <w:r w:rsidR="00551B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</w:t>
      </w:r>
    </w:p>
    <w:p w:rsidR="00551BA1" w:rsidRDefault="00606E29" w:rsidP="00606E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Краснодарского края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606E29">
        <w:rPr>
          <w:sz w:val="28"/>
          <w:szCs w:val="28"/>
        </w:rPr>
        <w:t>00.00.00</w:t>
      </w:r>
      <w:r w:rsidR="00385C91">
        <w:rPr>
          <w:sz w:val="28"/>
          <w:szCs w:val="28"/>
        </w:rPr>
        <w:t xml:space="preserve"> № </w:t>
      </w:r>
      <w:r w:rsidR="00606E29">
        <w:rPr>
          <w:sz w:val="28"/>
          <w:szCs w:val="28"/>
        </w:rPr>
        <w:t>00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b/>
          <w:sz w:val="28"/>
          <w:szCs w:val="28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>ПОРЯДОК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антикоррупционной экспертизы нормативных правовых актов </w:t>
      </w:r>
    </w:p>
    <w:p w:rsidR="00551BA1" w:rsidRDefault="00551BA1" w:rsidP="00551BA1">
      <w:pPr>
        <w:widowControl w:val="0"/>
        <w:autoSpaceDE w:val="0"/>
        <w:jc w:val="center"/>
        <w:rPr>
          <w:rFonts w:eastAsia="Arial"/>
          <w:b/>
          <w:sz w:val="28"/>
          <w:szCs w:val="28"/>
          <w:shd w:val="clear" w:color="auto" w:fill="FFFFFF"/>
        </w:rPr>
      </w:pPr>
      <w:r>
        <w:rPr>
          <w:rFonts w:eastAsia="Arial" w:cs="Arial"/>
          <w:b/>
          <w:sz w:val="28"/>
          <w:szCs w:val="28"/>
          <w:shd w:val="clear" w:color="auto" w:fill="FFFFFF"/>
        </w:rPr>
        <w:t xml:space="preserve">(их проектов), принимаемых Советом </w:t>
      </w:r>
      <w:r w:rsidR="00CC39AC">
        <w:rPr>
          <w:rFonts w:eastAsia="Arial"/>
          <w:b/>
          <w:sz w:val="28"/>
          <w:szCs w:val="28"/>
        </w:rPr>
        <w:t>Платнировского</w:t>
      </w:r>
      <w:r>
        <w:rPr>
          <w:rFonts w:eastAsia="Arial"/>
          <w:b/>
          <w:sz w:val="28"/>
          <w:szCs w:val="28"/>
        </w:rPr>
        <w:t xml:space="preserve"> сельского поселения </w:t>
      </w:r>
      <w:r w:rsidR="00606E29" w:rsidRPr="00606E29">
        <w:rPr>
          <w:b/>
          <w:sz w:val="28"/>
          <w:szCs w:val="28"/>
          <w:lang w:eastAsia="ru-RU"/>
        </w:rPr>
        <w:t>Кореновского муниципального района Краснодарского края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808080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 Общие положения</w:t>
      </w:r>
    </w:p>
    <w:p w:rsidR="00551BA1" w:rsidRDefault="00551BA1" w:rsidP="00551BA1">
      <w:pPr>
        <w:widowControl w:val="0"/>
        <w:autoSpaceDE w:val="0"/>
        <w:ind w:firstLine="540"/>
        <w:jc w:val="both"/>
        <w:rPr>
          <w:rFonts w:eastAsia="Arial" w:cs="Arial"/>
          <w:sz w:val="28"/>
          <w:szCs w:val="28"/>
          <w:shd w:val="clear" w:color="auto" w:fill="808080"/>
        </w:rPr>
      </w:pP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1.1. 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 xml:space="preserve">Настоящий Порядок антикоррупционной экспертизы нормативных правовых актов (их проектов), принимаемых Советом 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 w:cs="Arial"/>
          <w:sz w:val="28"/>
          <w:szCs w:val="28"/>
          <w:shd w:val="clear" w:color="auto" w:fill="FFFFFF"/>
        </w:rPr>
        <w:t xml:space="preserve">(далее - Порядок) определяет процедуру проведения антикоррупционной экспертизы нормативных правовых актов (их проектов), принимаемых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 w:cs="Arial"/>
          <w:sz w:val="28"/>
          <w:szCs w:val="28"/>
          <w:shd w:val="clear" w:color="auto" w:fill="FFFFFF"/>
        </w:rPr>
        <w:t>(далее - нормативные правовые акты (их проекты)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, за исключением имеющих индивидуальный характер, </w:t>
      </w:r>
      <w:r>
        <w:rPr>
          <w:rFonts w:eastAsia="Arial"/>
          <w:sz w:val="28"/>
          <w:szCs w:val="28"/>
        </w:rPr>
        <w:t xml:space="preserve">в целях выявления в них </w:t>
      </w:r>
      <w:proofErr w:type="spellStart"/>
      <w:r>
        <w:rPr>
          <w:rFonts w:eastAsia="Arial"/>
          <w:sz w:val="28"/>
          <w:szCs w:val="28"/>
        </w:rPr>
        <w:t>коррупциогенных</w:t>
      </w:r>
      <w:proofErr w:type="spellEnd"/>
      <w:r>
        <w:rPr>
          <w:rFonts w:eastAsia="Arial"/>
          <w:sz w:val="28"/>
          <w:szCs w:val="28"/>
        </w:rPr>
        <w:t xml:space="preserve"> факторов и</w:t>
      </w:r>
      <w:proofErr w:type="gramEnd"/>
      <w:r>
        <w:rPr>
          <w:rFonts w:eastAsia="Arial"/>
          <w:sz w:val="28"/>
          <w:szCs w:val="28"/>
        </w:rPr>
        <w:t xml:space="preserve"> их последующего устранения.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1.2. Термины, используемые в настоящем Порядке: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антикоррупционная экспертиза - специальное исследование нормативных правовых актов (проектов) в целях выявления в них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 и их последующего устранения;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 - положения нормативного правового акта (его проекта), устанавливающие для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правоприменителя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создающих условия для коррупции;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независимые эксперты - институты гражданского общества и граждане, обладающие правом в установленном законодательством порядке за счет собственных средств проводить независимую антикоррупционную экспертизу нормативных правовых актов (проектов) с учетом положений Правил проведения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eastAsia="Arial" w:cs="Arial"/>
          <w:color w:val="000000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 факторов и их последующего устранения;</w:t>
      </w:r>
      <w:proofErr w:type="gramEnd"/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/>
          <w:sz w:val="28"/>
          <w:szCs w:val="28"/>
        </w:rPr>
        <w:t xml:space="preserve">независимая антикоррупционная экспертиза - антикоррупционная экспертиза муниципальных нормативных правовых актов (их проектов), за </w:t>
      </w:r>
      <w:r>
        <w:rPr>
          <w:rFonts w:eastAsia="Arial"/>
          <w:sz w:val="28"/>
          <w:szCs w:val="28"/>
        </w:rPr>
        <w:lastRenderedPageBreak/>
        <w:t>исключением имеющих индивидуальный характер, проводимая институтами гражданского общества, гражданами за счет собственных сре</w:t>
      </w:r>
      <w:proofErr w:type="gramStart"/>
      <w:r>
        <w:rPr>
          <w:rFonts w:eastAsia="Arial"/>
          <w:sz w:val="28"/>
          <w:szCs w:val="28"/>
        </w:rPr>
        <w:t>дств в п</w:t>
      </w:r>
      <w:proofErr w:type="gramEnd"/>
      <w:r>
        <w:rPr>
          <w:rFonts w:eastAsia="Arial"/>
          <w:sz w:val="28"/>
          <w:szCs w:val="28"/>
        </w:rPr>
        <w:t>орядке, предусмотренном нормативными правовыми актами Российской Федерации и Краснодарского края.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Уполномоченный орган - Комиссия по проведению антикоррупционной экспертизы нормативных правовых актов (их проектов), которая формируется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 w:rsidR="00FE3D6F">
        <w:rPr>
          <w:rFonts w:eastAsia="Arial"/>
          <w:bCs/>
          <w:sz w:val="28"/>
          <w:szCs w:val="28"/>
        </w:rPr>
        <w:t>(далее – Комиссия)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. Решение о проведении антикоррупционной экспертизы нормативных правовых актов </w:t>
      </w:r>
      <w:r w:rsidR="00FE3D6F"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(их проектов) принимается Комиссией. </w:t>
      </w: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Антикоррупционная экспертиза нормативных правовых актов (их проектов) проводится в целях выявления и 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устранения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содержащихся в них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установленных статьей 5 Закона Краснодарского края от 23 июля 2009 года № 1798-КЗ «О противодействии коррупции в Краснодарском крае».</w:t>
      </w:r>
    </w:p>
    <w:p w:rsidR="00551BA1" w:rsidRDefault="00551BA1" w:rsidP="00551BA1">
      <w:pPr>
        <w:widowControl w:val="0"/>
        <w:autoSpaceDE w:val="0"/>
        <w:jc w:val="both"/>
        <w:rPr>
          <w:rFonts w:eastAsia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1.3. </w:t>
      </w:r>
      <w:proofErr w:type="gramStart"/>
      <w:r>
        <w:rPr>
          <w:rFonts w:eastAsia="Arial"/>
          <w:sz w:val="28"/>
          <w:szCs w:val="28"/>
        </w:rPr>
        <w:t>Субъекты правотворческой инициативы (далее - разработчик</w:t>
      </w:r>
      <w:r w:rsidR="00FE3D6F">
        <w:rPr>
          <w:rFonts w:eastAsia="Arial"/>
          <w:sz w:val="28"/>
          <w:szCs w:val="28"/>
        </w:rPr>
        <w:t xml:space="preserve">и проекта) – Председатель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Arial"/>
          <w:sz w:val="28"/>
          <w:szCs w:val="28"/>
        </w:rPr>
        <w:t xml:space="preserve">, депутат Совета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Arial"/>
          <w:sz w:val="28"/>
          <w:szCs w:val="28"/>
        </w:rPr>
        <w:t xml:space="preserve">, прокурор Кореновского района, представители инициативной группы граждан, внесшей проект муниципального нормативного правового акта в Совет </w:t>
      </w:r>
      <w:r w:rsidR="00CC39AC">
        <w:rPr>
          <w:rFonts w:eastAsia="Arial"/>
          <w:sz w:val="28"/>
          <w:szCs w:val="28"/>
        </w:rPr>
        <w:t>Платнировского</w:t>
      </w:r>
      <w:r>
        <w:rPr>
          <w:rFonts w:eastAsia="Arial"/>
          <w:sz w:val="28"/>
          <w:szCs w:val="28"/>
        </w:rPr>
        <w:t xml:space="preserve"> сельского поселения </w:t>
      </w:r>
      <w:r w:rsidR="00606E29" w:rsidRPr="00606E29">
        <w:rPr>
          <w:rFonts w:eastAsia="Arial"/>
          <w:sz w:val="28"/>
          <w:szCs w:val="28"/>
        </w:rPr>
        <w:t xml:space="preserve">Кореновского муниципального района Краснодарского края </w:t>
      </w:r>
      <w:r>
        <w:rPr>
          <w:rFonts w:eastAsia="Arial"/>
          <w:sz w:val="28"/>
          <w:szCs w:val="28"/>
        </w:rPr>
        <w:t>(далее - Совет) в порядке реализации правотворческой инициативы.</w:t>
      </w:r>
      <w:proofErr w:type="gramEnd"/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1.4. </w:t>
      </w:r>
      <w:r>
        <w:rPr>
          <w:rFonts w:eastAsia="Arial"/>
          <w:sz w:val="28"/>
          <w:szCs w:val="28"/>
        </w:rPr>
        <w:t>Антикоррупционная экспертиза нормативных правовых актов Совета (их проектов) проводится антикоррупционной комиссией</w:t>
      </w:r>
      <w:r w:rsidR="00FE3D6F"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</w:rPr>
        <w:t xml:space="preserve"> 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1.5. Антикоррупционная экспертиза нормативных правовых актов (проектов муниципальных нормативных правовых актов) проводится на основе следующих принципов: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обязательности проведения антикоррупционной экспертизы проектов;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>оценки нормативного правового акта (проекта нормативного правового акта) во взаимосвязи с другими нормативными правовыми актами;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обоснованности, объективности и </w:t>
      </w:r>
      <w:proofErr w:type="spellStart"/>
      <w:r w:rsidR="00551BA1">
        <w:rPr>
          <w:sz w:val="28"/>
          <w:szCs w:val="28"/>
          <w:shd w:val="clear" w:color="auto" w:fill="FFFFFF"/>
        </w:rPr>
        <w:t>проверяемости</w:t>
      </w:r>
      <w:proofErr w:type="spellEnd"/>
      <w:r w:rsidR="00551BA1">
        <w:rPr>
          <w:sz w:val="28"/>
          <w:szCs w:val="28"/>
          <w:shd w:val="clear" w:color="auto" w:fill="FFFFFF"/>
        </w:rPr>
        <w:t xml:space="preserve"> результатов антикоррупционной экспертизы; 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компетентности лиц, проводящих антикоррупционную экспертизу; </w:t>
      </w:r>
    </w:p>
    <w:p w:rsidR="00551BA1" w:rsidRDefault="00F52A2E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551BA1">
        <w:rPr>
          <w:sz w:val="28"/>
          <w:szCs w:val="28"/>
          <w:shd w:val="clear" w:color="auto" w:fill="FFFFFF"/>
        </w:rPr>
        <w:t xml:space="preserve">сотрудничества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 w:rsidR="00551BA1">
        <w:rPr>
          <w:sz w:val="28"/>
          <w:szCs w:val="28"/>
          <w:shd w:val="clear" w:color="auto" w:fill="FFFFFF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 w:rsidR="00551BA1">
        <w:rPr>
          <w:sz w:val="28"/>
          <w:szCs w:val="28"/>
          <w:shd w:val="clear" w:color="auto" w:fill="FFFFFF"/>
        </w:rPr>
        <w:t>с институтами гражданского общества при проведении антикоррупционной экспертизы.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1.6. Антикоррупционная экспертиза нормативных правовых актов (их проектов) проводится согласно методике, определенной Правительством Российской Федерации (далее — Методика).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1.7. Срок проведения антикоррупционной экспертизы нормативного правового акта устанавливается Уполномоченным органом самостоятельно и не может превышать 30 календарных дней со дня принятия решения о ее  проведении.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1.8. </w:t>
      </w:r>
      <w:r w:rsidRPr="00CD47D2">
        <w:rPr>
          <w:rFonts w:eastAsia="Arial" w:cs="Arial"/>
          <w:color w:val="000000" w:themeColor="text1"/>
          <w:sz w:val="28"/>
          <w:szCs w:val="28"/>
          <w:shd w:val="clear" w:color="auto" w:fill="FFFFFF"/>
        </w:rPr>
        <w:t xml:space="preserve">Антикоррупционная экспертиза проектов нормативных правовых актов проводится в течение не более 14 календарных дней со дня его </w:t>
      </w:r>
      <w:r w:rsidRPr="00CD47D2">
        <w:rPr>
          <w:rFonts w:eastAsia="Arial" w:cs="Arial"/>
          <w:color w:val="000000" w:themeColor="text1"/>
          <w:sz w:val="28"/>
          <w:szCs w:val="28"/>
          <w:shd w:val="clear" w:color="auto" w:fill="FFFFFF"/>
        </w:rPr>
        <w:lastRenderedPageBreak/>
        <w:t>поступления в Уполномоченный орган.</w:t>
      </w:r>
    </w:p>
    <w:p w:rsidR="00551BA1" w:rsidRDefault="00551BA1" w:rsidP="00CC39AC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1.9. При проведении антикоррупционной экспертизы органы и лица, уполномоченные на ее проведение, руководствуются федеральными законами,</w:t>
      </w:r>
      <w:r w:rsidR="00CC39AC"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нормативными правовыми актами Правительства Российской Федерации, Законом Краснодарского края «О противодействии коррупции в Краснодарском крае», настоящим Порядком.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1.10. В случае обнаружения в нормативных правовых актах (проектах нормативных правовых актов)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факторов, принятие </w:t>
      </w:r>
      <w:proofErr w:type="gramStart"/>
      <w:r>
        <w:rPr>
          <w:sz w:val="28"/>
          <w:szCs w:val="28"/>
          <w:shd w:val="clear" w:color="auto" w:fill="FFFFFF"/>
        </w:rPr>
        <w:t>мер</w:t>
      </w:r>
      <w:proofErr w:type="gramEnd"/>
      <w:r>
        <w:rPr>
          <w:sz w:val="28"/>
          <w:szCs w:val="28"/>
          <w:shd w:val="clear" w:color="auto" w:fill="FFFFFF"/>
        </w:rPr>
        <w:t xml:space="preserve"> по устранению которых не относится к компетенции Совета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, Совет </w:t>
      </w:r>
      <w:r w:rsidR="00CC39AC">
        <w:rPr>
          <w:sz w:val="28"/>
          <w:szCs w:val="28"/>
          <w:shd w:val="clear" w:color="auto" w:fill="FFFFFF"/>
        </w:rPr>
        <w:t>Платнировского</w:t>
      </w:r>
      <w:r>
        <w:rPr>
          <w:sz w:val="28"/>
          <w:szCs w:val="28"/>
          <w:shd w:val="clear" w:color="auto" w:fill="FFFFFF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>, должностное лицо информирует об этом органы прокуратуры.</w:t>
      </w:r>
    </w:p>
    <w:p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1.11. </w:t>
      </w:r>
      <w:r w:rsidRPr="00341CDA">
        <w:rPr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>1) гражданами, имеющими неснятую или непогашенную судимость;</w:t>
      </w:r>
    </w:p>
    <w:p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854680" w:rsidRPr="00341CDA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 xml:space="preserve">3) гражданами, осуществляющими деятельность в органах и организациях, указанных в </w:t>
      </w:r>
      <w:hyperlink r:id="rId7" w:anchor="/document/195958/entry/313" w:history="1">
        <w:r w:rsidRPr="005E18F8">
          <w:rPr>
            <w:rStyle w:val="a3"/>
            <w:color w:val="000000"/>
            <w:sz w:val="28"/>
            <w:szCs w:val="28"/>
            <w:u w:val="none"/>
          </w:rPr>
          <w:t>пункте 3 части 1 статьи 3</w:t>
        </w:r>
      </w:hyperlink>
      <w:r w:rsidRPr="00066361">
        <w:rPr>
          <w:color w:val="000000"/>
          <w:sz w:val="28"/>
          <w:szCs w:val="28"/>
        </w:rPr>
        <w:t xml:space="preserve"> Федерального закона от 17 июля 2009 года №172- ФЗ "Об антикоррупционной экспертизе нормативных правовых актов и проектов нормативных правовых актов";</w:t>
      </w:r>
    </w:p>
    <w:p w:rsidR="00854680" w:rsidRDefault="00854680" w:rsidP="00854680">
      <w:pPr>
        <w:pStyle w:val="a7"/>
        <w:ind w:firstLine="708"/>
        <w:jc w:val="both"/>
        <w:rPr>
          <w:sz w:val="28"/>
          <w:szCs w:val="28"/>
        </w:rPr>
      </w:pPr>
      <w:r w:rsidRPr="00341CDA">
        <w:rPr>
          <w:sz w:val="28"/>
          <w:szCs w:val="28"/>
        </w:rPr>
        <w:t>4) международными и иностранными организациями;</w:t>
      </w:r>
    </w:p>
    <w:p w:rsidR="00854680" w:rsidRPr="009425E3" w:rsidRDefault="00854680" w:rsidP="00854680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иностранными агентами.</w:t>
      </w:r>
    </w:p>
    <w:p w:rsidR="00854680" w:rsidRDefault="00854680" w:rsidP="00551BA1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51BA1" w:rsidRDefault="00551BA1" w:rsidP="0016269D">
      <w:pPr>
        <w:rPr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 Представление проектов для проведения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антикоррупционной экспертизы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4"/>
          <w:szCs w:val="24"/>
          <w:shd w:val="clear" w:color="auto" w:fill="FFFFFF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</w:t>
      </w:r>
      <w:r>
        <w:rPr>
          <w:sz w:val="28"/>
          <w:szCs w:val="28"/>
        </w:rPr>
        <w:t xml:space="preserve">Разработчики  проектов  нормативных  правовых  актов Совета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 по  собственной инициативе  обязаны  направлять их в антикоррупционную  комиссию для  проведения  антикоррупционной  экспертизы до  внесения  соответствующего   проекта  на  рассмотрение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</w:t>
      </w:r>
      <w:r w:rsidR="00606E29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. 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актов выносятся на рассмотрение Совета с приложением поступивших заключений по результатам независимой антикоррупционной экспертизы и мотивированных ответов и учитываются депутатами Совета при принятии решения.</w:t>
      </w:r>
    </w:p>
    <w:p w:rsidR="00551BA1" w:rsidRDefault="00551BA1" w:rsidP="00551BA1">
      <w:pPr>
        <w:widowControl w:val="0"/>
        <w:autoSpaceDE w:val="0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ab/>
        <w:t xml:space="preserve">Проект нормативного правового акта дополняется пояснительной запиской, содержащей: </w:t>
      </w:r>
    </w:p>
    <w:p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цели, которые преследуются принятием подготовленного проекта;</w:t>
      </w:r>
    </w:p>
    <w:p w:rsidR="00551BA1" w:rsidRDefault="007249A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определение возможных последствий  принятия подготовленного </w:t>
      </w:r>
      <w:r w:rsidR="00551BA1">
        <w:rPr>
          <w:rFonts w:eastAsia="Arial" w:cs="Arial"/>
          <w:sz w:val="28"/>
          <w:szCs w:val="28"/>
          <w:shd w:val="clear" w:color="auto" w:fill="FFFFFF"/>
        </w:rPr>
        <w:lastRenderedPageBreak/>
        <w:t>проекта.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2.2. </w:t>
      </w:r>
      <w:r>
        <w:rPr>
          <w:rFonts w:eastAsia="Arial"/>
          <w:sz w:val="28"/>
          <w:szCs w:val="28"/>
        </w:rPr>
        <w:t>Антикоррупционная экспертиза проекта нормативного правового акта проводится членами антикоррупционной комиссии, не принимавшими участия в его разработке.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  <w:r>
        <w:rPr>
          <w:rFonts w:eastAsia="Arial" w:cs="Arial"/>
          <w:sz w:val="28"/>
          <w:szCs w:val="28"/>
          <w:shd w:val="clear" w:color="auto" w:fill="FFFFFF"/>
        </w:rPr>
        <w:t xml:space="preserve"> При проведении антикоррупционной экспертизы проекта нормативного правового акта разработчик проекта может привлекаться в рабочем порядке для дачи пояснений по проекту.</w:t>
      </w:r>
    </w:p>
    <w:p w:rsidR="00551BA1" w:rsidRDefault="00551BA1" w:rsidP="00F52A2E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 xml:space="preserve">С целью осуществления органами прокуратуры полномочий, возложенных на них Федеральными законами </w:t>
      </w:r>
      <w:r>
        <w:rPr>
          <w:rFonts w:eastAsia="Arial" w:cs="Arial"/>
          <w:color w:val="000000"/>
          <w:sz w:val="28"/>
          <w:shd w:val="clear" w:color="auto" w:fill="FFFFFF"/>
        </w:rPr>
        <w:t>от 17 июля 2009 года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color w:val="000000"/>
          <w:sz w:val="28"/>
          <w:shd w:val="clear" w:color="auto" w:fill="FFFFFF"/>
        </w:rPr>
        <w:t xml:space="preserve">№ 172-ФЗ </w:t>
      </w:r>
      <w:r>
        <w:rPr>
          <w:rFonts w:eastAsia="Arial" w:cs="Arial"/>
          <w:sz w:val="28"/>
          <w:szCs w:val="28"/>
          <w:shd w:val="clear" w:color="auto" w:fill="FFFFFF"/>
        </w:rPr>
        <w:t>«</w:t>
      </w:r>
      <w:r>
        <w:rPr>
          <w:rFonts w:eastAsia="Arial" w:cs="Arial"/>
          <w:color w:val="000000"/>
          <w:sz w:val="28"/>
          <w:shd w:val="clear" w:color="auto" w:fill="FFFFFF"/>
        </w:rPr>
        <w:t>Об антикоррупционной экспертизе нормативных правовых актов и проектов нормативных правовых актов» и от 17 января 1992 года № 2202-1                                  «О прокуратуре Российской Федерации», в прокуратуру разработчики проектов  нормативных правовых актов направляют указанные проекты в срок не менее 5 дней до предполагаемой даты рассмотрения проекта</w:t>
      </w:r>
      <w:proofErr w:type="gramEnd"/>
      <w:r>
        <w:rPr>
          <w:rFonts w:eastAsia="Arial" w:cs="Arial"/>
          <w:color w:val="000000"/>
          <w:sz w:val="28"/>
          <w:shd w:val="clear" w:color="auto" w:fill="FFFFFF"/>
        </w:rPr>
        <w:t xml:space="preserve"> Уполномоченным органом.  </w:t>
      </w:r>
    </w:p>
    <w:p w:rsidR="00551BA1" w:rsidRDefault="00551BA1" w:rsidP="00551BA1">
      <w:pPr>
        <w:ind w:left="15" w:firstLine="7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 xml:space="preserve">По результатам антикоррупционной экспертизы, при установлении в проекте нормативного правового акта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с учетом поступивших заключений по результатам независимой антикоррупционной экспертизы антикоррупционная комиссия составляет заключение (самостоятельное или в рамках заключения по результатам проведения правовой экспертизы), в котором отражаются выявленные при ее проведении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с указанием структурных единиц проекта, в которых они выявлены, и рекомендации по изменению формулировок правовых</w:t>
      </w:r>
      <w:proofErr w:type="gramEnd"/>
      <w:r>
        <w:rPr>
          <w:sz w:val="28"/>
          <w:szCs w:val="28"/>
        </w:rPr>
        <w:t xml:space="preserve"> норм для устранения их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>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заключении могут быть отражены возможные негативные последствия при сохранении в проекте нормативного правового акта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а также могут быть отражены положения, не относящиеся в соответствии со статьей 5 Закона Краснодарского края от 23 июля 2009 года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но способствующие созданию условий для проявления коррупции.</w:t>
      </w:r>
      <w:proofErr w:type="gramEnd"/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0" w:name="sub_5"/>
      <w:r>
        <w:rPr>
          <w:sz w:val="28"/>
          <w:szCs w:val="28"/>
        </w:rPr>
        <w:t xml:space="preserve">2.5. Заключение подписывается председателем, а также членами антикоррупционной комиссии и не позднее рабочего дня, следующего за днем подписания заключения, направляется </w:t>
      </w:r>
      <w:r w:rsidR="004F332E">
        <w:rPr>
          <w:sz w:val="28"/>
          <w:szCs w:val="28"/>
        </w:rPr>
        <w:t>председателю Совета</w:t>
      </w:r>
      <w:r>
        <w:rPr>
          <w:sz w:val="28"/>
          <w:szCs w:val="28"/>
        </w:rPr>
        <w:t>, разработчику проекта, а также размещается в сети Интернет.</w:t>
      </w:r>
    </w:p>
    <w:bookmarkEnd w:id="0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носит рекомендательный характер и подлежит обязательному рассмотрению разработчиком проекта нормативного правового акта.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" w:name="sub_6"/>
      <w:r>
        <w:rPr>
          <w:sz w:val="28"/>
          <w:szCs w:val="28"/>
        </w:rPr>
        <w:t>2.6. 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на стадии доработки проекта нормативного правового акта его разработчиком.</w:t>
      </w:r>
    </w:p>
    <w:bookmarkEnd w:id="1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поступления доработанного проекта антикоррупционная комиссия проводит его повторную экспертизу и готовит повторное </w:t>
      </w:r>
      <w:r>
        <w:rPr>
          <w:sz w:val="28"/>
          <w:szCs w:val="28"/>
        </w:rPr>
        <w:lastRenderedPageBreak/>
        <w:t>заключение, в котором отражает, что выявленные нарушения устранены в полном объеме или не устранены.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2" w:name="sub_7"/>
      <w:r>
        <w:rPr>
          <w:sz w:val="28"/>
          <w:szCs w:val="28"/>
        </w:rPr>
        <w:t>2.7. В случае несогласия с результатами антикоррупционной экспертизы, разработчик проекта, в течение двух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3" w:name="sub_501"/>
      <w:bookmarkStart w:id="4" w:name="sub_502"/>
      <w:bookmarkEnd w:id="3"/>
      <w:r>
        <w:rPr>
          <w:sz w:val="28"/>
          <w:szCs w:val="28"/>
        </w:rPr>
        <w:t>Антикоррупционная комиссия на ближайшем заседании со дня поступления указанных документов рассматривает вопрос с участием разработчика нормативного правового акта (проекта).</w:t>
      </w:r>
    </w:p>
    <w:bookmarkEnd w:id="4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заседании председатель антикоррупционной комиссии приглашает представителя прокуратуры Кореновского района.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5" w:name="sub_503"/>
      <w:bookmarkEnd w:id="5"/>
      <w:r>
        <w:rPr>
          <w:sz w:val="28"/>
          <w:szCs w:val="28"/>
        </w:rPr>
        <w:t xml:space="preserve">По результатам рассмотрения разногласий в отношении нормативного правового акта антикоррупционной комиссией выносится решение, которое направляется </w:t>
      </w:r>
      <w:r w:rsidR="004F332E">
        <w:rPr>
          <w:sz w:val="28"/>
          <w:szCs w:val="28"/>
        </w:rPr>
        <w:t xml:space="preserve">председателю Совета </w:t>
      </w:r>
      <w:r>
        <w:rPr>
          <w:sz w:val="28"/>
          <w:szCs w:val="28"/>
        </w:rPr>
        <w:t xml:space="preserve"> и разработчику нормативного правового акта, являющееся основанием для разработки изменений в действующий нормативный правовой акт, либо для оставления нормативного правового акта в неизменном виде.</w:t>
      </w:r>
    </w:p>
    <w:bookmarkEnd w:id="2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bookmarkStart w:id="6" w:name="sub_8"/>
      <w:r>
        <w:rPr>
          <w:sz w:val="28"/>
          <w:szCs w:val="28"/>
        </w:rPr>
        <w:t>. Проекты нормативных правовых актов выносятся на рассмотрение Совета с приложением всех поступивших заключений по результатам антикоррупционной экспертизы и мотивированных ответов разработчиков проекта и учитываются депутатами Совета при принятии решения.</w:t>
      </w:r>
    </w:p>
    <w:bookmarkEnd w:id="6"/>
    <w:p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 Проведение антикоррупционной экспертизы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проектов и нормативных правовых актов  </w:t>
      </w:r>
    </w:p>
    <w:p w:rsidR="00551BA1" w:rsidRDefault="00551BA1" w:rsidP="00551BA1">
      <w:pPr>
        <w:widowControl w:val="0"/>
        <w:autoSpaceDE w:val="0"/>
        <w:ind w:firstLine="540"/>
        <w:jc w:val="bot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000000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3.1. Не позднее рабочего дня, следующего за днем поступления нормативного правового акта (проекта), Уполномоченный орган размещает электронную копию поступившего нормативного правового акта (проекта) на официальном сайте </w:t>
      </w:r>
      <w:r w:rsidR="004F332E">
        <w:rPr>
          <w:rFonts w:eastAsia="Arial" w:cs="Arial"/>
          <w:sz w:val="28"/>
          <w:szCs w:val="28"/>
          <w:shd w:val="clear" w:color="auto" w:fill="FFFFFF"/>
        </w:rPr>
        <w:t>органа местного самоуправления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/>
          <w:color w:val="000000"/>
          <w:sz w:val="28"/>
          <w:szCs w:val="28"/>
        </w:rPr>
        <w:t>(</w:t>
      </w:r>
      <w:hyperlink r:id="rId8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>
        <w:rPr>
          <w:rFonts w:eastAsia="Arial"/>
          <w:color w:val="000000"/>
          <w:sz w:val="28"/>
          <w:szCs w:val="28"/>
        </w:rPr>
        <w:t xml:space="preserve">) </w:t>
      </w:r>
      <w:r>
        <w:rPr>
          <w:rFonts w:eastAsia="Arial" w:cs="Arial"/>
          <w:color w:val="000000"/>
          <w:sz w:val="28"/>
          <w:szCs w:val="28"/>
          <w:shd w:val="clear" w:color="auto" w:fill="FFFFFF"/>
        </w:rPr>
        <w:t xml:space="preserve">для изучения независимыми экспертами.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3.2. </w:t>
      </w:r>
      <w:proofErr w:type="gramStart"/>
      <w:r>
        <w:rPr>
          <w:rFonts w:eastAsia="Arial"/>
          <w:color w:val="000000"/>
          <w:sz w:val="28"/>
          <w:szCs w:val="28"/>
        </w:rPr>
        <w:t>Независимые эксперты не позднее дня предшествующего дню окончания проведения антикорр</w:t>
      </w:r>
      <w:r w:rsidR="00F52A2E">
        <w:rPr>
          <w:rFonts w:eastAsia="Arial"/>
          <w:color w:val="000000"/>
          <w:sz w:val="28"/>
          <w:szCs w:val="28"/>
        </w:rPr>
        <w:t>упционной экспертизы нормативно</w:t>
      </w:r>
      <w:r w:rsidR="00F52A2E" w:rsidRPr="00F52A2E">
        <w:rPr>
          <w:rFonts w:eastAsia="Arial"/>
          <w:color w:val="000000"/>
          <w:sz w:val="28"/>
          <w:szCs w:val="28"/>
        </w:rPr>
        <w:t>-</w:t>
      </w:r>
      <w:r>
        <w:rPr>
          <w:rFonts w:eastAsia="Arial"/>
          <w:color w:val="000000"/>
          <w:sz w:val="28"/>
          <w:szCs w:val="28"/>
        </w:rPr>
        <w:t xml:space="preserve">правовых актов (проектов), указанного при размещении проекта нормативного правового акта на официальном сайте </w:t>
      </w:r>
      <w:r w:rsidR="004F332E">
        <w:rPr>
          <w:rFonts w:eastAsia="Arial"/>
          <w:color w:val="000000"/>
          <w:sz w:val="28"/>
          <w:szCs w:val="28"/>
        </w:rPr>
        <w:t xml:space="preserve">органа местного самоуправления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Кореновского района, направляют заключения по результатам независимой антикоррупционной экспертизы на электронный адрес администрации </w:t>
      </w:r>
      <w:r w:rsidR="00CC39AC">
        <w:rPr>
          <w:rFonts w:eastAsia="Arial"/>
          <w:color w:val="000000"/>
          <w:sz w:val="28"/>
          <w:szCs w:val="28"/>
        </w:rPr>
        <w:t>Платнировского</w:t>
      </w:r>
      <w:r>
        <w:rPr>
          <w:rFonts w:eastAsia="Arial"/>
          <w:color w:val="000000"/>
          <w:sz w:val="28"/>
          <w:szCs w:val="28"/>
        </w:rPr>
        <w:t xml:space="preserve"> сельского поселения Кореновского района (</w:t>
      </w:r>
      <w:hyperlink r:id="rId9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platnirovka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@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mail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.ru</w:t>
        </w:r>
      </w:hyperlink>
      <w:r w:rsidRPr="00F52A2E">
        <w:rPr>
          <w:rFonts w:eastAsia="Arial"/>
          <w:color w:val="000000" w:themeColor="text1"/>
          <w:sz w:val="28"/>
          <w:szCs w:val="28"/>
        </w:rPr>
        <w:t>).</w:t>
      </w:r>
      <w:proofErr w:type="gramEnd"/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color w:val="000000"/>
          <w:sz w:val="28"/>
          <w:szCs w:val="28"/>
          <w:shd w:val="clear" w:color="auto" w:fill="FFFFFF"/>
        </w:rPr>
        <w:t>3.3. Заключение по результатам независимой антикоррупционной</w:t>
      </w:r>
      <w:r>
        <w:rPr>
          <w:rFonts w:eastAsia="Arial" w:cs="Arial"/>
          <w:sz w:val="28"/>
          <w:szCs w:val="28"/>
          <w:shd w:val="clear" w:color="auto" w:fill="FFFFFF"/>
        </w:rPr>
        <w:t xml:space="preserve"> экспертизы должно содержать: 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(фамилию, имя, отчество) независимого эксперта;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адрес для направления корреспонденции;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(его проекте)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lastRenderedPageBreak/>
        <w:t xml:space="preserve">В случае если независимым экспертом делается вывод об обнаружении в нормативном правовом акте (проекте)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заключение по результатам независимой антикоррупционной экспертизы должно содержать: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наименование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коррупциогенного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фактора в соответствии с Методикой;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указание на абзац, подпункт, пункт, часть, статью, раздел, главу нормативного правового акта (его проекта), в </w:t>
      </w:r>
      <w:proofErr w:type="gramStart"/>
      <w:r w:rsidR="00551BA1">
        <w:rPr>
          <w:rFonts w:eastAsia="Arial" w:cs="Arial"/>
          <w:sz w:val="28"/>
          <w:szCs w:val="28"/>
          <w:shd w:val="clear" w:color="auto" w:fill="FFFFFF"/>
        </w:rPr>
        <w:t>которых</w:t>
      </w:r>
      <w:proofErr w:type="gram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обнаружен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фактор, либо указание на отсутствие нормы в нормативном правовом акте (проекте), если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 связан с правовыми пробелами;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 заключении по результатам независимой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 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Выявленные при проведении антикоррупционной экспертизы положения, которые не относятся в соответствии с Методикой к коррупционным факторам, но могут способствовать созданию условий для проявления коррупции, указываются в заключении по результатам антикоррупционной экспертизы.  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3.4. 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органом, которым оно направлено,                       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факторах, или предложений о способе устранения выявленных </w:t>
      </w:r>
      <w:proofErr w:type="spellStart"/>
      <w:r>
        <w:rPr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sz w:val="28"/>
          <w:szCs w:val="28"/>
          <w:shd w:val="clear" w:color="auto" w:fill="FFFFFF"/>
        </w:rPr>
        <w:t xml:space="preserve"> факторов), в котором отражается учет результатов независимой антикоррупционной экспертизы </w:t>
      </w:r>
      <w:proofErr w:type="gramStart"/>
      <w:r>
        <w:rPr>
          <w:sz w:val="28"/>
          <w:szCs w:val="28"/>
          <w:shd w:val="clear" w:color="auto" w:fill="FFFFFF"/>
        </w:rPr>
        <w:t>и(</w:t>
      </w:r>
      <w:proofErr w:type="gramEnd"/>
      <w:r>
        <w:rPr>
          <w:sz w:val="28"/>
          <w:szCs w:val="28"/>
          <w:shd w:val="clear" w:color="auto" w:fill="FFFFFF"/>
        </w:rPr>
        <w:t xml:space="preserve">или) причины несогласия с выявленным в нормативном правовом акте или проекте нормативного правового акта </w:t>
      </w:r>
      <w:proofErr w:type="spellStart"/>
      <w:r>
        <w:rPr>
          <w:sz w:val="28"/>
          <w:szCs w:val="28"/>
          <w:shd w:val="clear" w:color="auto" w:fill="FFFFFF"/>
        </w:rPr>
        <w:t>коррупциогенным</w:t>
      </w:r>
      <w:proofErr w:type="spellEnd"/>
      <w:r>
        <w:rPr>
          <w:sz w:val="28"/>
          <w:szCs w:val="28"/>
          <w:shd w:val="clear" w:color="auto" w:fill="FFFFFF"/>
        </w:rPr>
        <w:t xml:space="preserve"> фактором.</w:t>
      </w:r>
    </w:p>
    <w:p w:rsidR="00551BA1" w:rsidRDefault="00551BA1" w:rsidP="00551B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3.5. 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экспертизы нормативного правового акта (его проекта)  и на следующий рабочий день направляет его разработчику.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color w:val="FF0000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>3.6. Заключение Уполномоченного органа по результатам антикоррупционной экспертизы нормативного правового акта (его проекта) должно содержать: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нормативного правового акта (его проекта), на который дается заключение;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наименование разработчика, представившего  нормативный правовой акт (его проект) для проведения  антикоррупционной экспертизы;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вывод об обнаружении либо отсутствии в нормативном правовом акте </w:t>
      </w:r>
      <w:r>
        <w:rPr>
          <w:rFonts w:eastAsia="Arial" w:cs="Arial"/>
          <w:sz w:val="28"/>
          <w:szCs w:val="28"/>
          <w:shd w:val="clear" w:color="auto" w:fill="FFFFFF"/>
        </w:rPr>
        <w:lastRenderedPageBreak/>
        <w:t xml:space="preserve">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,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если Уполномоченным органом делается вывод об обнаружении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заключение Уполномоченного органа по результатам антикоррупционной экспертизы должно содержать: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наименование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коррупциогенного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фактора в соответствии с Методикой;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указание на абзац, подпункт, пункт, часть, статью, раздел, главу  нормативного правового акта (его проекта), в </w:t>
      </w:r>
      <w:proofErr w:type="gramStart"/>
      <w:r w:rsidR="00551BA1">
        <w:rPr>
          <w:rFonts w:eastAsia="Arial" w:cs="Arial"/>
          <w:sz w:val="28"/>
          <w:szCs w:val="28"/>
          <w:shd w:val="clear" w:color="auto" w:fill="FFFFFF"/>
        </w:rPr>
        <w:t>которых</w:t>
      </w:r>
      <w:proofErr w:type="gram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обнаружен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фактор, либо указание на отсутствие нормы в нормативном правовом акте (его проекте), если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коррупциогенный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 связан с правовыми пробелами;</w:t>
      </w:r>
    </w:p>
    <w:p w:rsidR="00551BA1" w:rsidRDefault="00F52A2E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 w:rsidRPr="00F52A2E">
        <w:rPr>
          <w:rFonts w:eastAsia="Arial" w:cs="Arial"/>
          <w:sz w:val="28"/>
          <w:szCs w:val="28"/>
          <w:shd w:val="clear" w:color="auto" w:fill="FFFFFF"/>
        </w:rPr>
        <w:t xml:space="preserve">- </w:t>
      </w:r>
      <w:r w:rsidR="00551BA1">
        <w:rPr>
          <w:rFonts w:eastAsia="Arial" w:cs="Arial"/>
          <w:sz w:val="28"/>
          <w:szCs w:val="28"/>
          <w:shd w:val="clear" w:color="auto" w:fill="FFFFFF"/>
        </w:rPr>
        <w:t xml:space="preserve">предложение о способе устранения обнаруженных </w:t>
      </w:r>
      <w:proofErr w:type="spellStart"/>
      <w:r w:rsidR="00551BA1"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 w:rsidR="00551BA1">
        <w:rPr>
          <w:rFonts w:eastAsia="Arial" w:cs="Arial"/>
          <w:sz w:val="28"/>
          <w:szCs w:val="28"/>
          <w:shd w:val="clear" w:color="auto" w:fill="FFFFFF"/>
        </w:rPr>
        <w:t xml:space="preserve">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В заключени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и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Уполномоченного органа по результатам антикоррупционной экспертизы могут быть отражены возможные негативные последствия сохранения в нормативном правовом акте (его проекте) выявленных коррупционных факторов.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Выявленные при проведении антикоррупционной экспертизы положения, которые не относятся в соответствии с Методикой к коррупционным факторам, но которые могут способствовать созданию условий для проявления коррупции, указываются в заключени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и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Уполномоченного органа по результатам антикоррупционной экспертизы.  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3.7. Заключение Уполномоченного органа по результатам антикоррупционной экспертизы считается положительным, если в нормативном правовом акте (его проекте)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факторы не обнаружены.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3.8. Заключение Уполномоченного органа по результатам антикоррупционной экспертизы считается отрицательным, если в заключени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и</w:t>
      </w:r>
      <w:proofErr w:type="gramEnd"/>
      <w:r>
        <w:rPr>
          <w:rFonts w:eastAsia="Arial" w:cs="Arial"/>
          <w:sz w:val="28"/>
          <w:szCs w:val="28"/>
          <w:shd w:val="clear" w:color="auto" w:fill="FFFFFF"/>
        </w:rPr>
        <w:t xml:space="preserve"> содержатся указания на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коррупциогенные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факторы. В этом случае проект направляется на доработку, а в нормативный правовой акт рекомендуется внести изменения.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3.9. Разработчики нормативного правового акта при получении требования прокурора об изменении нормативного правового акта вносят изменения в нормативный правовой акт или обжалуют в установленном порядке.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3.10. Заключения Уполномоченного органа по результатам проведения антикоррупционной экспертизы нормативного правового акта (его проекта) направляются </w:t>
      </w:r>
      <w:r w:rsidR="004F332E">
        <w:rPr>
          <w:rFonts w:eastAsia="Arial" w:cs="Arial"/>
          <w:sz w:val="28"/>
          <w:szCs w:val="28"/>
          <w:shd w:val="clear" w:color="auto" w:fill="FFFFFF"/>
        </w:rPr>
        <w:t>председателю Совета</w:t>
      </w:r>
      <w:r>
        <w:rPr>
          <w:rFonts w:eastAsia="Arial" w:cs="Arial"/>
          <w:sz w:val="28"/>
          <w:szCs w:val="28"/>
          <w:shd w:val="clear" w:color="auto" w:fill="FFFFFF"/>
        </w:rPr>
        <w:t xml:space="preserve">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</w:t>
      </w:r>
      <w:proofErr w:type="gramStart"/>
      <w:r w:rsidR="00606E29" w:rsidRPr="00A74AE9">
        <w:rPr>
          <w:sz w:val="28"/>
          <w:szCs w:val="28"/>
          <w:shd w:val="clear" w:color="auto" w:fill="FFFFFF"/>
        </w:rPr>
        <w:t>края</w:t>
      </w:r>
      <w:proofErr w:type="gramEnd"/>
      <w:r w:rsidR="00606E29" w:rsidRPr="00A74AE9">
        <w:rPr>
          <w:sz w:val="28"/>
          <w:szCs w:val="28"/>
          <w:shd w:val="clear" w:color="auto" w:fill="FFFFFF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и носит рекомендательный характер.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Поступившие заключения по результатам независимой антикоррупционной экспертизы и Заключение Уполномоченного органа по результатам антикоррупционной экспертизы нормативно правового акта (его проекта) размещаются на сайте </w:t>
      </w:r>
      <w:r w:rsidR="004F332E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</w:t>
      </w:r>
      <w:r w:rsidR="00F52A2E">
        <w:rPr>
          <w:sz w:val="28"/>
          <w:szCs w:val="28"/>
        </w:rPr>
        <w:t xml:space="preserve"> поселения </w:t>
      </w:r>
      <w:r w:rsidR="00606E29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</w:t>
      </w:r>
      <w:r w:rsidR="00606E29" w:rsidRPr="00A74AE9">
        <w:rPr>
          <w:sz w:val="28"/>
          <w:szCs w:val="28"/>
          <w:shd w:val="clear" w:color="auto" w:fill="FFFFFF"/>
        </w:rPr>
        <w:lastRenderedPageBreak/>
        <w:t xml:space="preserve">Краснодарского края </w:t>
      </w:r>
      <w:r w:rsidR="00F52A2E">
        <w:rPr>
          <w:rFonts w:eastAsia="Arial"/>
          <w:color w:val="000000"/>
          <w:sz w:val="28"/>
          <w:szCs w:val="28"/>
        </w:rPr>
        <w:t>(</w:t>
      </w:r>
      <w:hyperlink r:id="rId10" w:history="1"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http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://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www</w:t>
        </w:r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platnirovskaya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.</w:t>
        </w:r>
        <w:proofErr w:type="spellStart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F52A2E" w:rsidRPr="00F52A2E">
          <w:rPr>
            <w:rStyle w:val="a3"/>
            <w:rFonts w:eastAsia="Arial"/>
            <w:color w:val="000000" w:themeColor="text1"/>
            <w:sz w:val="28"/>
            <w:szCs w:val="28"/>
          </w:rPr>
          <w:t>/</w:t>
        </w:r>
      </w:hyperlink>
      <w:r w:rsidR="00F52A2E">
        <w:rPr>
          <w:rFonts w:eastAsia="Arial"/>
          <w:color w:val="000000" w:themeColor="text1"/>
          <w:sz w:val="28"/>
          <w:szCs w:val="28"/>
        </w:rPr>
        <w:t xml:space="preserve">) </w:t>
      </w:r>
      <w:r>
        <w:rPr>
          <w:sz w:val="28"/>
          <w:szCs w:val="28"/>
        </w:rPr>
        <w:t>в течение 3-х рабочих дней со дня поступления в Уполномоченный орган.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 Независимая антикоррупционная экспертиза принятых нормативных правовых актов Совета осуществляется при мониторинге их применения.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по результатам независимой антикоррупционной экспертизы принятых нормативных правовых актов Совета носит рекомендательный  характер и подлежит обязательному рассмотрению антикоррупционной комиссией Совета, в тридцатидневный срок со дня его получения.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заключения эксперту направляется мотивированный ответ, за исключением случаев, когда в заключении отсутствует указание способа устранения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выявления по результатам независимой антикоррупционной экспертизы в нормативном правовом акте Совета положений относящихся в соответствии со статьей 5 Закона Краснодарского края от 23 июля 2009 года   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либо способствующих созданию условий для проявления коррупции, антикоррупционная комиссия направляет заключение разработчику нормативного правового акта для устранения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внесения на</w:t>
      </w:r>
      <w:proofErr w:type="gramEnd"/>
      <w:r>
        <w:rPr>
          <w:sz w:val="28"/>
          <w:szCs w:val="28"/>
        </w:rPr>
        <w:t xml:space="preserve"> очередную сессию Совета проект решения о внесении изменений в правовой акт Совета.</w:t>
      </w:r>
      <w:r w:rsidR="0016269D">
        <w:rPr>
          <w:sz w:val="28"/>
          <w:szCs w:val="28"/>
        </w:rPr>
        <w:t xml:space="preserve"> </w:t>
      </w:r>
    </w:p>
    <w:p w:rsidR="00551BA1" w:rsidRDefault="00551BA1" w:rsidP="00854680">
      <w:pPr>
        <w:widowControl w:val="0"/>
        <w:autoSpaceDE w:val="0"/>
        <w:jc w:val="both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 Учет  результатов антикоррупционной экспертизы, проводимой </w:t>
      </w:r>
    </w:p>
    <w:p w:rsidR="00551BA1" w:rsidRDefault="00551BA1" w:rsidP="00551BA1">
      <w:pPr>
        <w:widowControl w:val="0"/>
        <w:autoSpaceDE w:val="0"/>
        <w:ind w:left="36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органами прокуратуры, территориальным органом федерального органа исполнительной власти в области юстиции (его структурными подразделениями)</w:t>
      </w:r>
    </w:p>
    <w:p w:rsidR="00551BA1" w:rsidRDefault="00551BA1" w:rsidP="00551BA1">
      <w:pPr>
        <w:widowControl w:val="0"/>
        <w:autoSpaceDE w:val="0"/>
        <w:ind w:firstLine="540"/>
        <w:jc w:val="center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numPr>
          <w:ilvl w:val="1"/>
          <w:numId w:val="2"/>
        </w:numPr>
        <w:autoSpaceDE w:val="0"/>
        <w:ind w:left="0"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proofErr w:type="gramStart"/>
      <w:r>
        <w:rPr>
          <w:rFonts w:eastAsia="Arial" w:cs="Arial"/>
          <w:sz w:val="28"/>
          <w:szCs w:val="28"/>
          <w:shd w:val="clear" w:color="auto" w:fill="FFFFFF"/>
        </w:rPr>
        <w:t>Положение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 органами прокуратуры, территориальным органом федерального органа исполнительной власти в области юстиции  (его структурными подразделениями), устраняются на стадии доработки проекта нормативного правового акта в соответствии с настоящим Порядком.</w:t>
      </w:r>
      <w:proofErr w:type="gramEnd"/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4.2. В случае несогласия с результатами антикоррупционных экспертиз, указанных в пункте 4.1. настоящего раздела, проект нормативного правового акта направляется в Уполномоченный орган с приложением поступивших заключений, а также пояснительной записки с обоснованием причин несогласия.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Порядок разрешения разногласий, возникающих при оценке указанных в заключении </w:t>
      </w:r>
      <w:proofErr w:type="spellStart"/>
      <w:r>
        <w:rPr>
          <w:rFonts w:eastAsia="Arial" w:cs="Arial"/>
          <w:sz w:val="28"/>
          <w:szCs w:val="28"/>
          <w:shd w:val="clear" w:color="auto" w:fill="FFFFFF"/>
        </w:rPr>
        <w:t>коррупциогенных</w:t>
      </w:r>
      <w:proofErr w:type="spellEnd"/>
      <w:r>
        <w:rPr>
          <w:rFonts w:eastAsia="Arial" w:cs="Arial"/>
          <w:sz w:val="28"/>
          <w:szCs w:val="28"/>
          <w:shd w:val="clear" w:color="auto" w:fill="FFFFFF"/>
        </w:rPr>
        <w:t xml:space="preserve"> факторов, устанавливается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Кореновского района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  <w:shd w:val="clear" w:color="auto" w:fill="FFFFFF"/>
        </w:rPr>
        <w:t>самостоятельно.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4.3. Требование прокурора об изменении нормативного правового акта, направленное в Совет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rFonts w:eastAsia="Arial" w:cs="Arial"/>
          <w:sz w:val="28"/>
          <w:szCs w:val="28"/>
          <w:shd w:val="clear" w:color="auto" w:fill="FFFFFF"/>
        </w:rPr>
        <w:t xml:space="preserve">, подлежит обязательному </w:t>
      </w:r>
      <w:r>
        <w:rPr>
          <w:rFonts w:eastAsia="Arial" w:cs="Arial"/>
          <w:sz w:val="28"/>
          <w:szCs w:val="28"/>
          <w:shd w:val="clear" w:color="auto" w:fill="FFFFFF"/>
        </w:rPr>
        <w:lastRenderedPageBreak/>
        <w:t xml:space="preserve">рассмотрению на ближайшем заседании и учитывается Советом </w:t>
      </w:r>
      <w:r w:rsidR="00CC39AC">
        <w:rPr>
          <w:rFonts w:eastAsia="Arial"/>
          <w:bCs/>
          <w:sz w:val="28"/>
          <w:szCs w:val="28"/>
        </w:rPr>
        <w:t>Платнировского</w:t>
      </w:r>
      <w:r>
        <w:rPr>
          <w:rFonts w:eastAsia="Arial"/>
          <w:bCs/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rFonts w:eastAsia="Arial" w:cs="Arial"/>
          <w:sz w:val="28"/>
          <w:szCs w:val="28"/>
          <w:shd w:val="clear" w:color="auto" w:fill="FFFFFF"/>
        </w:rPr>
        <w:t>в установленном порядке в соответствие с его компетенцией.</w:t>
      </w:r>
    </w:p>
    <w:p w:rsidR="00551BA1" w:rsidRDefault="00551BA1" w:rsidP="00551BA1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>4.4. Заключение территориального органа федерального органа исполнительной власти в области юстиции (его структурного подразделения) носит рекомендательный характер и подлежит обязательному рассмотрению Уполномоченным органом.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  <w:shd w:val="clear" w:color="auto" w:fill="FFFFFF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5. Порядок рассмотрения разногласий по результатам </w:t>
      </w:r>
    </w:p>
    <w:p w:rsidR="00551BA1" w:rsidRDefault="00551BA1" w:rsidP="00551BA1">
      <w:pPr>
        <w:widowControl w:val="0"/>
        <w:autoSpaceDE w:val="0"/>
        <w:jc w:val="center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  <w:shd w:val="clear" w:color="auto" w:fill="FFFFFF"/>
        </w:rPr>
        <w:t xml:space="preserve">антикоррупционной экспертизы </w:t>
      </w:r>
      <w:r>
        <w:rPr>
          <w:rFonts w:eastAsia="Arial" w:cs="Arial"/>
          <w:sz w:val="28"/>
          <w:szCs w:val="28"/>
        </w:rPr>
        <w:t xml:space="preserve">проектов и нормативных правовых актов  </w:t>
      </w:r>
    </w:p>
    <w:p w:rsidR="00551BA1" w:rsidRDefault="00551BA1" w:rsidP="00551BA1">
      <w:pPr>
        <w:widowControl w:val="0"/>
        <w:autoSpaceDE w:val="0"/>
        <w:ind w:firstLine="851"/>
        <w:jc w:val="center"/>
        <w:rPr>
          <w:rFonts w:eastAsia="Arial" w:cs="Arial"/>
          <w:sz w:val="28"/>
          <w:szCs w:val="28"/>
          <w:shd w:val="clear" w:color="auto" w:fill="FFFFFF"/>
        </w:rPr>
      </w:pP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В случае несогласия с результатами антикоррупционной экспертизы </w:t>
      </w:r>
      <w:hyperlink r:id="rId11" w:anchor="sub_311#sub_311" w:history="1">
        <w:r w:rsidRPr="004F332E">
          <w:rPr>
            <w:sz w:val="28"/>
            <w:szCs w:val="28"/>
            <w:lang w:eastAsia="ru-RU"/>
          </w:rPr>
          <w:t>разработчик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 готовит пояснительную записку с обоснованием причин несогласия, прилагает к ней рассматриваемый нормативный правовой акт (проект), заключение и направляет указанные документы для рассмотрения в антикоррупционную комиссию.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Антикоррупционная комиссия на ближайшем заседании со дня поступления указанных документов рассматривает вопрос с участием </w:t>
      </w:r>
      <w:hyperlink r:id="rId12" w:anchor="sub_311#sub_311" w:history="1">
        <w:r w:rsidRPr="004F332E">
          <w:rPr>
            <w:sz w:val="28"/>
            <w:szCs w:val="28"/>
            <w:lang w:eastAsia="ru-RU"/>
          </w:rPr>
          <w:t>разработчика</w:t>
        </w:r>
      </w:hyperlink>
      <w:r>
        <w:rPr>
          <w:sz w:val="28"/>
          <w:szCs w:val="28"/>
          <w:lang w:eastAsia="ru-RU"/>
        </w:rPr>
        <w:t xml:space="preserve"> нормативного правового акта (проекта).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</w:t>
      </w:r>
      <w:proofErr w:type="gramStart"/>
      <w:r>
        <w:rPr>
          <w:sz w:val="28"/>
          <w:szCs w:val="28"/>
          <w:lang w:eastAsia="ru-RU"/>
        </w:rPr>
        <w:t xml:space="preserve">По результатам рассмотрения разногласий в отношении нормативного правового акта (проекта) антикоррупционной комиссией выносится решение в форме протокола, копия протокола направляется главе </w:t>
      </w:r>
      <w:r w:rsidR="00CC39AC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  <w:lang w:eastAsia="ru-RU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  <w:lang w:eastAsia="ru-RU"/>
        </w:rPr>
        <w:t xml:space="preserve">и </w:t>
      </w:r>
      <w:hyperlink r:id="rId13" w:anchor="sub_311#sub_311" w:history="1">
        <w:r w:rsidRPr="004F332E">
          <w:rPr>
            <w:sz w:val="28"/>
            <w:szCs w:val="28"/>
            <w:lang w:eastAsia="ru-RU"/>
          </w:rPr>
          <w:t>разработчику</w:t>
        </w:r>
      </w:hyperlink>
      <w:r>
        <w:rPr>
          <w:sz w:val="28"/>
          <w:szCs w:val="28"/>
          <w:lang w:eastAsia="ru-RU"/>
        </w:rPr>
        <w:t>, который является основанием для разработки изменений в нормативный правовой акт (проект), либо для оставления нормативного правового акта (проекта) в неизменном виде.</w:t>
      </w:r>
      <w:proofErr w:type="gramEnd"/>
    </w:p>
    <w:p w:rsidR="00551BA1" w:rsidRDefault="00551BA1" w:rsidP="00551BA1">
      <w:pPr>
        <w:jc w:val="center"/>
        <w:rPr>
          <w:color w:val="000000"/>
          <w:sz w:val="28"/>
          <w:szCs w:val="28"/>
        </w:rPr>
      </w:pPr>
      <w:bookmarkStart w:id="7" w:name="sub_300"/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Порядок проведения антикоррупционной экспертизы</w:t>
      </w:r>
      <w:r>
        <w:rPr>
          <w:sz w:val="28"/>
          <w:szCs w:val="28"/>
        </w:rPr>
        <w:br/>
        <w:t>нормативных правовых актов</w:t>
      </w:r>
    </w:p>
    <w:bookmarkEnd w:id="7"/>
    <w:p w:rsidR="00551BA1" w:rsidRDefault="00551BA1" w:rsidP="00551BA1">
      <w:pPr>
        <w:ind w:firstLine="720"/>
        <w:jc w:val="both"/>
        <w:rPr>
          <w:sz w:val="28"/>
          <w:szCs w:val="28"/>
        </w:rPr>
      </w:pP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8" w:name="sub_301"/>
      <w:r>
        <w:rPr>
          <w:sz w:val="28"/>
          <w:szCs w:val="28"/>
        </w:rPr>
        <w:t>1. Антикоррупционная экспертиза нормативных правовых актов Совета проводится антикоррупционной комиссией при мониторинге их применения в целях выявления в них положений, способствующих созданию условий для проявления коррупции.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9" w:name="sub_302"/>
      <w:bookmarkEnd w:id="8"/>
      <w:r>
        <w:rPr>
          <w:sz w:val="28"/>
          <w:szCs w:val="28"/>
        </w:rPr>
        <w:t xml:space="preserve">2. Решение о проведении антикоррупционной экспертизы нормативных правовых актов Совета при мониторинге их  применения принимается председателем Совета посредством издания соответствующего решения.   </w:t>
      </w:r>
    </w:p>
    <w:bookmarkEnd w:id="9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антикоррупционной экспертизы нормативного правового акта устанавливается в решении председателя Совета и не может превышать 30 календарных дней со дня принятия решения о ее проведении.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0" w:name="sub_303"/>
      <w:r>
        <w:rPr>
          <w:sz w:val="28"/>
          <w:szCs w:val="28"/>
        </w:rPr>
        <w:t>3. Антикоррупционная экспертиза нормативного правового акта проводится членами антикоррупционной комиссии, не принимавшими участия в его разработке.</w:t>
      </w:r>
    </w:p>
    <w:bookmarkEnd w:id="10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проведении антикоррупционной экспертизы для дачи пояснений в рабочем порядке могут привлекаться разработчики нормативного правового акта.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1" w:name="sub_304"/>
      <w:r>
        <w:rPr>
          <w:sz w:val="28"/>
          <w:szCs w:val="28"/>
        </w:rPr>
        <w:t xml:space="preserve">4. По результатам антикоррупционной экспертизы готовится заключение, в котором отражаются выявленные при ее проведении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с указанием структурных единиц нормативного правового акта, в которых они выявлены, и предложения по изменению формулировок правовых норм для устранения их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>.</w:t>
      </w:r>
    </w:p>
    <w:bookmarkEnd w:id="11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могут быть отражены возможные негативные последствия сохранения в нормативном правовом акте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могут быть также отражены положения, не относящиеся в соответствии со статьей 5 Закона Краснодарского края от 23 июля 2009 года    № 1798-КЗ «О противодействии коррупции в Краснодарском крае» к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факторам, но способствующие созданию условий для проявления коррупции.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2" w:name="sub_305"/>
      <w:r>
        <w:rPr>
          <w:sz w:val="28"/>
          <w:szCs w:val="28"/>
        </w:rPr>
        <w:t>5. Заключение подписывается председателем антикоррупционной комиссии Совета и не позднее рабочего дня, следующего за днем подписания заключения, направл</w:t>
      </w:r>
      <w:r w:rsidR="00FE3D6F">
        <w:rPr>
          <w:sz w:val="28"/>
          <w:szCs w:val="28"/>
        </w:rPr>
        <w:t>яется председателю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</w:t>
      </w:r>
      <w:r w:rsidR="00FE3D6F">
        <w:rPr>
          <w:sz w:val="28"/>
          <w:szCs w:val="28"/>
        </w:rPr>
        <w:t>с</w:t>
      </w:r>
      <w:r>
        <w:rPr>
          <w:sz w:val="28"/>
          <w:szCs w:val="28"/>
        </w:rPr>
        <w:t>кого</w:t>
      </w:r>
      <w:r w:rsidR="00FE3D6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bookmarkEnd w:id="12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результатами ант</w:t>
      </w:r>
      <w:r w:rsidR="00FE3D6F">
        <w:rPr>
          <w:sz w:val="28"/>
          <w:szCs w:val="28"/>
        </w:rPr>
        <w:t>икоррупционной экспертизы, Председатель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в течение десяти дней с момента получения заключения направляет в антикоррупционную комиссию Совета мотивированный ответ с обоснованием причин несогласия.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bookmarkStart w:id="13" w:name="sub_306"/>
      <w:r>
        <w:rPr>
          <w:sz w:val="28"/>
          <w:szCs w:val="28"/>
        </w:rPr>
        <w:t>6. Заключение антикоррупционной комиссии является основанием для разработки проекта решения Совета о внесении изменений в действующий нормативный правовой акт.</w:t>
      </w:r>
    </w:p>
    <w:bookmarkEnd w:id="13"/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антикоррупционной экспертизы нормативного правового акта подлежат рассмотрению на ближайшей сессии Совета. Проект решения Совета о внесении изменений в нормативный правовой акт выносится на рассмотрение Совета с приложением всех поступивших заключений по результатам антикоррупционной экспертизы, мотивированных ответов на них и учитываются депутатами Совета при принятии решения.</w:t>
      </w:r>
    </w:p>
    <w:p w:rsidR="00551BA1" w:rsidRDefault="00551BA1" w:rsidP="00551B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Если в ходе антикоррупционной экспертизы действующего нормативного правового акта, будет установлено, что в Совет представлен проект нормативного правового </w:t>
      </w:r>
      <w:proofErr w:type="gramStart"/>
      <w:r>
        <w:rPr>
          <w:sz w:val="28"/>
          <w:szCs w:val="28"/>
        </w:rPr>
        <w:t>акта</w:t>
      </w:r>
      <w:proofErr w:type="gramEnd"/>
      <w:r>
        <w:rPr>
          <w:sz w:val="28"/>
          <w:szCs w:val="28"/>
        </w:rPr>
        <w:t xml:space="preserve"> вносящий изменения, устраняющие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содержащиеся в действующем нормативном правовом акте, заключение антикоррупционной комиссии Совета по результатам антикоррупционной экспертизы действующего нормативного правового акта не дается.</w:t>
      </w:r>
    </w:p>
    <w:p w:rsidR="00551BA1" w:rsidRDefault="00551BA1" w:rsidP="00551BA1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EC0712" w:rsidRDefault="00EC0712" w:rsidP="00EC0712">
      <w:pPr>
        <w:jc w:val="both"/>
        <w:rPr>
          <w:sz w:val="28"/>
          <w:szCs w:val="28"/>
        </w:rPr>
      </w:pPr>
      <w:bookmarkStart w:id="14" w:name="_GoBack"/>
      <w:bookmarkEnd w:id="14"/>
      <w:r>
        <w:rPr>
          <w:sz w:val="28"/>
          <w:szCs w:val="28"/>
        </w:rPr>
        <w:t>Начальник</w:t>
      </w:r>
    </w:p>
    <w:p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:rsidR="00EC0712" w:rsidRDefault="00EC0712" w:rsidP="00EC07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4F332E" w:rsidRDefault="004F332E" w:rsidP="004F332E">
      <w:pPr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3E094C" w:rsidRDefault="003E094C" w:rsidP="0016269D">
      <w:pPr>
        <w:rPr>
          <w:sz w:val="28"/>
          <w:szCs w:val="28"/>
        </w:rPr>
      </w:pPr>
    </w:p>
    <w:p w:rsidR="003E094C" w:rsidRDefault="003E094C" w:rsidP="00551BA1">
      <w:pPr>
        <w:jc w:val="center"/>
        <w:rPr>
          <w:sz w:val="28"/>
          <w:szCs w:val="28"/>
        </w:rPr>
      </w:pPr>
    </w:p>
    <w:p w:rsidR="00551BA1" w:rsidRDefault="003E094C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8A6BB2">
        <w:rPr>
          <w:sz w:val="28"/>
          <w:szCs w:val="28"/>
        </w:rPr>
        <w:t xml:space="preserve">            </w:t>
      </w:r>
      <w:r w:rsidR="00551BA1">
        <w:rPr>
          <w:sz w:val="28"/>
          <w:szCs w:val="28"/>
        </w:rPr>
        <w:t>ПРИЛОЖЕНИЕ № 2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8A6BB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1BA1" w:rsidRDefault="00551BA1" w:rsidP="008A6BB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="00CC39AC">
        <w:rPr>
          <w:sz w:val="28"/>
          <w:szCs w:val="28"/>
        </w:rPr>
        <w:t>Платнировского</w:t>
      </w:r>
    </w:p>
    <w:p w:rsidR="00551BA1" w:rsidRDefault="00551BA1" w:rsidP="008A6BB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A6BB2" w:rsidRDefault="008A6BB2" w:rsidP="008A6BB2">
      <w:pPr>
        <w:ind w:left="5103"/>
        <w:jc w:val="center"/>
        <w:rPr>
          <w:sz w:val="28"/>
          <w:szCs w:val="28"/>
          <w:shd w:val="clear" w:color="auto" w:fill="FFFFFF"/>
        </w:rPr>
      </w:pPr>
      <w:r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</w:t>
      </w:r>
      <w:r>
        <w:rPr>
          <w:sz w:val="28"/>
          <w:szCs w:val="28"/>
          <w:shd w:val="clear" w:color="auto" w:fill="FFFFFF"/>
        </w:rPr>
        <w:t xml:space="preserve">              </w:t>
      </w:r>
    </w:p>
    <w:p w:rsidR="00551BA1" w:rsidRDefault="008A6BB2" w:rsidP="008A6BB2">
      <w:pPr>
        <w:ind w:left="5103"/>
        <w:jc w:val="center"/>
        <w:rPr>
          <w:sz w:val="28"/>
          <w:szCs w:val="28"/>
        </w:rPr>
      </w:pPr>
      <w:r w:rsidRPr="00A74AE9">
        <w:rPr>
          <w:sz w:val="28"/>
          <w:szCs w:val="28"/>
          <w:shd w:val="clear" w:color="auto" w:fill="FFFFFF"/>
        </w:rPr>
        <w:t>Краснодарского края</w:t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A6BB2">
        <w:rPr>
          <w:sz w:val="28"/>
          <w:szCs w:val="28"/>
        </w:rPr>
        <w:t xml:space="preserve">            о</w:t>
      </w:r>
      <w:r>
        <w:rPr>
          <w:sz w:val="28"/>
          <w:szCs w:val="28"/>
        </w:rPr>
        <w:t>т</w:t>
      </w:r>
      <w:r w:rsidR="0016269D">
        <w:rPr>
          <w:sz w:val="28"/>
          <w:szCs w:val="28"/>
        </w:rPr>
        <w:t xml:space="preserve"> 00</w:t>
      </w:r>
      <w:r w:rsidR="00385C91">
        <w:rPr>
          <w:sz w:val="28"/>
          <w:szCs w:val="28"/>
        </w:rPr>
        <w:t>.0</w:t>
      </w:r>
      <w:r w:rsidR="0016269D">
        <w:rPr>
          <w:sz w:val="28"/>
          <w:szCs w:val="28"/>
        </w:rPr>
        <w:t>0</w:t>
      </w:r>
      <w:r w:rsidR="00385C91">
        <w:rPr>
          <w:sz w:val="28"/>
          <w:szCs w:val="28"/>
        </w:rPr>
        <w:t>.</w:t>
      </w:r>
      <w:r w:rsidR="0016269D">
        <w:rPr>
          <w:sz w:val="28"/>
          <w:szCs w:val="28"/>
        </w:rPr>
        <w:t>00</w:t>
      </w:r>
      <w:r w:rsidR="00385C91">
        <w:rPr>
          <w:sz w:val="28"/>
          <w:szCs w:val="28"/>
        </w:rPr>
        <w:t xml:space="preserve"> № </w:t>
      </w:r>
      <w:r w:rsidR="0016269D">
        <w:rPr>
          <w:sz w:val="28"/>
          <w:szCs w:val="28"/>
        </w:rPr>
        <w:t>00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Комиссии по проведению антикоррупционной экспертизы 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нормативных правовых актов (их проектов)</w:t>
      </w:r>
    </w:p>
    <w:p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</w:p>
    <w:p w:rsidR="00551BA1" w:rsidRDefault="00551BA1" w:rsidP="00551BA1">
      <w:pPr>
        <w:tabs>
          <w:tab w:val="left" w:pos="81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 w:rsidR="00551BA1" w:rsidRDefault="00551BA1" w:rsidP="00551BA1">
      <w:pPr>
        <w:tabs>
          <w:tab w:val="left" w:pos="810"/>
        </w:tabs>
        <w:autoSpaceDE w:val="0"/>
        <w:ind w:firstLine="709"/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устанавливает порядок работы комиссии по проведению антикоррупционной экспертизы нормативных правовых актов (их проектов) (далее - комиссия) Совета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8A6BB2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ее основные задачи и полномочия.</w:t>
      </w:r>
    </w:p>
    <w:p w:rsidR="00551BA1" w:rsidRDefault="00551BA1" w:rsidP="00551BA1">
      <w:pPr>
        <w:tabs>
          <w:tab w:val="left" w:pos="81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</w:t>
      </w:r>
      <w:r>
        <w:rPr>
          <w:bCs/>
          <w:sz w:val="28"/>
          <w:szCs w:val="28"/>
        </w:rPr>
        <w:t>по проведению антикоррупционной экспертизы нормативных правовых актов (их проектов)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действует на основании Положения. Состав комиссии утверждается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8A6BB2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законодательством Краснодарского края, Уставом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 района, иными нормативными правовыми актами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и настоящим Положением.</w:t>
      </w:r>
    </w:p>
    <w:p w:rsidR="00551BA1" w:rsidRDefault="00551BA1" w:rsidP="00551BA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комиссии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Основными задачами комиссии являются: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 Проведение экспертизы муниципальных нормативных правовых актов и их проектов в целях выявления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(далее – антикоррупционная экспертиза).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 Подготовка предложений по устранению несовершенства правовых норм муниципальных нормативных правовых актов и их проектов, препятствующих свободному осуществлению физическими и юридическими </w:t>
      </w:r>
      <w:r>
        <w:rPr>
          <w:sz w:val="28"/>
          <w:szCs w:val="28"/>
        </w:rPr>
        <w:lastRenderedPageBreak/>
        <w:t>лицами своих прав и обязанностей и, таким образом, повышающих вероятность совершения коррупционных действий.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 Подготовка заключений по результатам проведения антикоррупционной экспертизы. </w:t>
      </w:r>
    </w:p>
    <w:p w:rsidR="00551BA1" w:rsidRDefault="00551BA1" w:rsidP="00DC7A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Проведение мониторинга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муниципальных нормативных правовых актов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 Анализ и обобщение решений, принимаемых Советом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в целях выявления положений, способствующих возникновению и распространению коррупции, и информирование главы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>о результатах проведенного анализа.</w:t>
      </w:r>
    </w:p>
    <w:p w:rsidR="00551BA1" w:rsidRDefault="00551BA1" w:rsidP="00551BA1">
      <w:pPr>
        <w:ind w:firstLine="851"/>
        <w:jc w:val="center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3. Полномочия комиссии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Для выполнения возложенных задач Комиссия в установленном порядке осуществляет следующие полномочия: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 Проводит антикоррупционную экспертизу муниципальных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</w:t>
      </w:r>
      <w:r w:rsidR="003E094C">
        <w:rPr>
          <w:sz w:val="28"/>
          <w:szCs w:val="28"/>
        </w:rPr>
        <w:t xml:space="preserve">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 и их проектов.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Составляет заключения по результатам антикоррупционной экспертизы муниципальных нормативных правовых актов и их проектов.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 Размещает проекты нормативных правовых актов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для проведения независимой антикоррупционной экспертизы на официальном сайте </w:t>
      </w:r>
      <w:r w:rsidR="004F332E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в  сети «Интернет» с указанием дат начала и окончания приема заключений по результатам независимой антикоррупционной экспертизы. 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Приглашает для участия в своих заседаниях представителей территориальных органов государственной власти, органов местного самоуправления, организаций, должностных лиц.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 Запрашивает у </w:t>
      </w:r>
      <w:r w:rsidR="004F332E">
        <w:rPr>
          <w:sz w:val="28"/>
          <w:szCs w:val="28"/>
        </w:rPr>
        <w:t>отделов</w:t>
      </w:r>
      <w:r>
        <w:rPr>
          <w:sz w:val="28"/>
          <w:szCs w:val="28"/>
        </w:rPr>
        <w:t xml:space="preserve"> администрации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района, организаций, должностных лиц необходимую информацию по существу проводимой антикоррупционной экспертизы.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 Взаимодействует с органами государственной власти Краснодарского края, органами местного самоуправления муниципального образования Кореновский район, органами местного самоуправления   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, общественными объединениями, организациями независимо от их организационно-правовых форм, средствами массовой информации и должностными лицами.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В случае необходимости привлекает к работе для изучения, анализа и общения поступающих в Комиссию документов специалистов и независимых экспертов.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3.1.8. Рассматривает поступившие в Комиссию обращения органов государственной власти, иных государственных органов, организаций, должностных лиц, готовит ответы на них.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3.1.9. Проводит мониторинг </w:t>
      </w:r>
      <w:proofErr w:type="spellStart"/>
      <w:r>
        <w:rPr>
          <w:sz w:val="28"/>
          <w:szCs w:val="28"/>
        </w:rPr>
        <w:t>правоприменения</w:t>
      </w:r>
      <w:proofErr w:type="spellEnd"/>
      <w:r>
        <w:rPr>
          <w:sz w:val="28"/>
          <w:szCs w:val="28"/>
        </w:rPr>
        <w:t xml:space="preserve"> муниципальных норматив</w:t>
      </w:r>
      <w:r w:rsidR="00DC7A86">
        <w:rPr>
          <w:sz w:val="28"/>
          <w:szCs w:val="28"/>
        </w:rPr>
        <w:t>ных правовых актов Совета</w:t>
      </w:r>
      <w:r>
        <w:rPr>
          <w:sz w:val="28"/>
          <w:szCs w:val="28"/>
        </w:rPr>
        <w:t xml:space="preserve">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в соответствии с Порядком, утвержденным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 Решает вопросы организации своей деятельности.</w:t>
      </w:r>
    </w:p>
    <w:p w:rsidR="00551BA1" w:rsidRDefault="00551BA1" w:rsidP="008A6BB2">
      <w:pPr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проведения комиссией антикоррупционной экспертизы муниципальных нормативных правовых актов и их проектов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Под антикоррупционной экспертизой понимается деятельность Комиссии, направленная на выявление в тексте муниципальных правовых актов и их проектов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выработку рекомендаций по их ликвидации или нейтрализации вызываемых ими коррупционных рисков.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 Комиссия при проведении антикоррупционной экспертизы: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 Проводит анализ муниципальных нормативных правовых актов и их проектов на наличие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указывает положения муниципального нормативного правового акта или его проекта, в котором они содержатся.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Привлекает при проведении антикоррупционной экспертизы проекта нормативного правового акта в случае необходимости разработчика проекта для дачи пояснений по проекту.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 Составляет письменное заключение по результатам антикоррупционной экспертизы.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Заключение оформляется и подписывается председателем, ведущим заседание, в том числе и в случае, если он не согласен с заключением. </w:t>
      </w:r>
    </w:p>
    <w:p w:rsidR="00551BA1" w:rsidRDefault="00551BA1" w:rsidP="00551B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Заключение подписывается председателем, а также  членами антикоррупционной комиссии и не </w:t>
      </w:r>
      <w:proofErr w:type="gramStart"/>
      <w:r>
        <w:rPr>
          <w:color w:val="000000"/>
          <w:sz w:val="28"/>
          <w:szCs w:val="28"/>
        </w:rPr>
        <w:t>позднее рабочего дня, следующего за днем подписания заключения подписывается</w:t>
      </w:r>
      <w:proofErr w:type="gramEnd"/>
      <w:r>
        <w:rPr>
          <w:color w:val="000000"/>
          <w:sz w:val="28"/>
          <w:szCs w:val="28"/>
        </w:rPr>
        <w:t xml:space="preserve"> председателем, а также  членами антикоррупционной комиссии и не позднее рабочего дня, следующего за днем подписания заключения.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 Заключение о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 xml:space="preserve"> муниципального нормативного правового акта или проекта муниципального нормативного правового акта направляется разработчику акта или проекта муниципального нормативного правового акта, представившему муници</w:t>
      </w:r>
      <w:r>
        <w:rPr>
          <w:sz w:val="28"/>
          <w:szCs w:val="28"/>
        </w:rPr>
        <w:softHyphen/>
        <w:t>пальный нормативный правовой акт или проект для устранения замечаний или внесения изменений в муниципальный нормативный правовой акт в соответствии с действующим законодательством и нормативными правовыми актами.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4.5.Заключение размещается на официальном сайте </w:t>
      </w:r>
      <w:r w:rsidR="004F332E">
        <w:rPr>
          <w:sz w:val="28"/>
          <w:szCs w:val="28"/>
        </w:rPr>
        <w:t xml:space="preserve">органа местного самоуправления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>
        <w:rPr>
          <w:sz w:val="28"/>
          <w:szCs w:val="28"/>
        </w:rPr>
        <w:t xml:space="preserve">в сети «Интернет» в течение трех рабочих дней </w:t>
      </w:r>
      <w:proofErr w:type="gramStart"/>
      <w:r>
        <w:rPr>
          <w:sz w:val="28"/>
          <w:szCs w:val="28"/>
        </w:rPr>
        <w:t>с даты составления</w:t>
      </w:r>
      <w:proofErr w:type="gramEnd"/>
      <w:r>
        <w:rPr>
          <w:sz w:val="28"/>
          <w:szCs w:val="28"/>
        </w:rPr>
        <w:t xml:space="preserve"> заключения. </w:t>
      </w:r>
    </w:p>
    <w:p w:rsidR="00551BA1" w:rsidRDefault="00551BA1" w:rsidP="00551BA1">
      <w:pPr>
        <w:ind w:firstLine="851"/>
        <w:jc w:val="both"/>
        <w:rPr>
          <w:sz w:val="28"/>
          <w:szCs w:val="28"/>
        </w:rPr>
      </w:pPr>
    </w:p>
    <w:p w:rsidR="00551BA1" w:rsidRDefault="00551BA1" w:rsidP="00551BA1">
      <w:pPr>
        <w:jc w:val="center"/>
        <w:rPr>
          <w:sz w:val="28"/>
          <w:szCs w:val="28"/>
        </w:rPr>
      </w:pPr>
      <w:r>
        <w:rPr>
          <w:sz w:val="28"/>
          <w:szCs w:val="28"/>
        </w:rPr>
        <w:t>5. Состав и порядок работы комиссии по проведению антикоррупционной экспертизы муниципальных нормативных правовых актов и их проектов</w:t>
      </w:r>
    </w:p>
    <w:p w:rsidR="00551BA1" w:rsidRDefault="00551BA1" w:rsidP="00551BA1">
      <w:pPr>
        <w:jc w:val="center"/>
        <w:rPr>
          <w:sz w:val="28"/>
          <w:szCs w:val="28"/>
        </w:rPr>
      </w:pP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Комиссия состоит из председателя, заместителя председателя, секретаря, членов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 Состав комиссии, изменение состава комиссии и прекращение его деятельности устанавливаются решением Совета </w:t>
      </w:r>
      <w:r w:rsidR="00CC39AC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3E094C" w:rsidRPr="00A74AE9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</w:rPr>
        <w:t>.</w:t>
      </w:r>
    </w:p>
    <w:p w:rsidR="00551BA1" w:rsidRDefault="00551BA1" w:rsidP="00F52A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 Председатель Комиссии: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 Руководит работой Комиссии и несет ответственность за выполнение возложенных на нее задач;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 Председательствует на заседаниях Комиссии;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 Подписывает заключения Комиссии;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 В отсутствие председателя Комиссии его обязанности исполняет заместитель председателя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  Секретарь Комиссии: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5.5.1. Формирует повестку дня заседания Комиссии, организует подготовку материалов к заседаниям.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 Информирует членов комиссии о месте и времени проведения.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5.5.3. Оформляет протоколы заседаний, рассылает принятые решения и контролирует ход их выполнения.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Заседания Комиссии проводятся по мере поступления на антикоррупционную экспертизу муниципальных нормативных правовых актов и их проектов, но не реже одного раза в месяц.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 Заседание комиссии правомочно, если на нем присутствует не менее двух третей от общего числа членов Комиссии.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 Решения Комиссии оформляются протоколами, которые подписывает председательствующий и секретарь, а также составляются заключения.</w:t>
      </w:r>
    </w:p>
    <w:p w:rsidR="00551BA1" w:rsidRDefault="00551BA1" w:rsidP="00551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Организационно-техническое обеспечение работы комиссии осуществляет секретарь. </w:t>
      </w: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551BA1" w:rsidP="00551BA1">
      <w:pPr>
        <w:jc w:val="both"/>
        <w:rPr>
          <w:sz w:val="28"/>
          <w:szCs w:val="28"/>
        </w:rPr>
      </w:pPr>
    </w:p>
    <w:p w:rsidR="00551BA1" w:rsidRDefault="00ED6C62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4F332E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</w:t>
      </w:r>
    </w:p>
    <w:p w:rsidR="004F332E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ED6C62" w:rsidRDefault="004F332E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ED6C6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4F332E" w:rsidRDefault="00ED6C62" w:rsidP="00551BA1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F332E">
        <w:rPr>
          <w:sz w:val="28"/>
          <w:szCs w:val="28"/>
        </w:rPr>
        <w:t xml:space="preserve">                                             </w:t>
      </w:r>
      <w:r w:rsidR="00606E2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551BA1" w:rsidRDefault="00551BA1" w:rsidP="00551BA1">
      <w:pPr>
        <w:rPr>
          <w:sz w:val="28"/>
          <w:szCs w:val="28"/>
        </w:rPr>
      </w:pPr>
    </w:p>
    <w:p w:rsidR="00E1350B" w:rsidRDefault="00E1350B"/>
    <w:sectPr w:rsidR="00E1350B" w:rsidSect="00A74A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C980D27"/>
    <w:multiLevelType w:val="multilevel"/>
    <w:tmpl w:val="93C458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218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269D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470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5C91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94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332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1BA1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18F8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E29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630"/>
    <w:rsid w:val="00630EBC"/>
    <w:rsid w:val="006321C0"/>
    <w:rsid w:val="0063327F"/>
    <w:rsid w:val="00633400"/>
    <w:rsid w:val="00633EC9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5CE8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49AE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54680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6BB2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4AE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521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5626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39AC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7D2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A86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5FFF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0712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6C62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A2E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3D6F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51B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B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551BA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A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52A2E"/>
    <w:pPr>
      <w:ind w:left="720"/>
      <w:contextualSpacing/>
    </w:pPr>
  </w:style>
  <w:style w:type="paragraph" w:styleId="a7">
    <w:name w:val="No Spacing"/>
    <w:uiPriority w:val="1"/>
    <w:qFormat/>
    <w:rsid w:val="00606E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51B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1BA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unhideWhenUsed/>
    <w:rsid w:val="00551BA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1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BA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F5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nirovskaya.ru/" TargetMode="External"/><Relationship Id="rId13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file:///C:\&#1057;&#1086;&#1074;&#1077;&#1090;%20&#1076;&#1077;&#1087;&#1091;&#1090;&#1072;&#1090;&#1086;&#1074;\&#1057;&#1086;&#1074;&#1077;&#1090;%204%20&#1089;&#1086;&#1079;&#1099;&#1074;&#1072;\6%20&#1089;%20(40-\&#1057;&#1077;&#1089;&#1089;&#1080;&#1103;%20&#8470;%2016\&#1056;&#1077;&#1096;&#1077;&#1085;&#1080;&#1077;%20&#8470;%20107%20&#1054;&#1073;%20&#1072;&#1085;&#1090;&#1080;&#1082;&#1086;&#1088;&#1088;&#1091;&#1087;&#1094;&#1080;&#1086;&#1085;&#1085;&#1086;&#1081;%20&#1101;&#1082;&#1089;&#1087;&#1077;&#1088;&#1090;&#1080;&#1079;&#1077;%20&#1053;&#1055;&#1040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tnirovskay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tnirovk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16</Pages>
  <Words>5758</Words>
  <Characters>32823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2025-05-28T05:11:00Z</cp:lastPrinted>
  <dcterms:created xsi:type="dcterms:W3CDTF">2020-04-21T07:28:00Z</dcterms:created>
  <dcterms:modified xsi:type="dcterms:W3CDTF">2025-05-29T06:05:00Z</dcterms:modified>
</cp:coreProperties>
</file>