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EE" w:rsidRPr="00560EEE" w:rsidRDefault="00560EEE" w:rsidP="00560EEE">
      <w:pPr>
        <w:pStyle w:val="a3"/>
        <w:spacing w:before="0" w:beforeAutospacing="0"/>
        <w:jc w:val="center"/>
        <w:rPr>
          <w:b/>
          <w:sz w:val="28"/>
          <w:szCs w:val="28"/>
        </w:rPr>
      </w:pPr>
      <w:bookmarkStart w:id="0" w:name="_GoBack"/>
      <w:r w:rsidRPr="00560EEE">
        <w:rPr>
          <w:b/>
          <w:sz w:val="28"/>
          <w:szCs w:val="28"/>
        </w:rPr>
        <w:t>Можно ли разводить огород около многоэтажного дома</w:t>
      </w:r>
      <w:bookmarkEnd w:id="0"/>
      <w:r w:rsidRPr="00560EEE">
        <w:rPr>
          <w:b/>
          <w:sz w:val="28"/>
          <w:szCs w:val="28"/>
        </w:rPr>
        <w:t>?</w:t>
      </w:r>
    </w:p>
    <w:p w:rsidR="00560EEE" w:rsidRDefault="00560EEE" w:rsidP="00560EEE">
      <w:pPr>
        <w:ind w:firstLine="709"/>
        <w:jc w:val="both"/>
        <w:rPr>
          <w:sz w:val="28"/>
          <w:szCs w:val="28"/>
        </w:rPr>
      </w:pPr>
      <w:r w:rsidRPr="00560EEE">
        <w:rPr>
          <w:sz w:val="28"/>
          <w:szCs w:val="28"/>
        </w:rPr>
        <w:t>В имущество многоквартирного дома входит земельный участок, на котором ст</w:t>
      </w:r>
      <w:r>
        <w:rPr>
          <w:sz w:val="28"/>
          <w:szCs w:val="28"/>
        </w:rPr>
        <w:t xml:space="preserve">оит дом, и элементы озеленения. </w:t>
      </w:r>
      <w:r w:rsidRPr="00560EEE">
        <w:rPr>
          <w:sz w:val="28"/>
          <w:szCs w:val="28"/>
        </w:rPr>
        <w:t>Но этот участок является общей собственностью, то есть это участок всех собственников дома.</w:t>
      </w:r>
    </w:p>
    <w:p w:rsidR="00560EEE" w:rsidRDefault="00560EEE" w:rsidP="00560EEE">
      <w:pPr>
        <w:ind w:firstLine="709"/>
        <w:jc w:val="both"/>
        <w:rPr>
          <w:sz w:val="28"/>
          <w:szCs w:val="28"/>
        </w:rPr>
      </w:pPr>
      <w:r w:rsidRPr="00560EEE">
        <w:rPr>
          <w:sz w:val="28"/>
          <w:szCs w:val="28"/>
        </w:rPr>
        <w:t xml:space="preserve">Если вам хочется сделать мини-огород под окнами, </w:t>
      </w:r>
      <w:proofErr w:type="gramStart"/>
      <w:r w:rsidRPr="00560EEE">
        <w:rPr>
          <w:sz w:val="28"/>
          <w:szCs w:val="28"/>
        </w:rPr>
        <w:t>то</w:t>
      </w:r>
      <w:proofErr w:type="gramEnd"/>
      <w:r w:rsidRPr="00560EEE">
        <w:rPr>
          <w:sz w:val="28"/>
          <w:szCs w:val="28"/>
        </w:rPr>
        <w:t xml:space="preserve"> прежде всего нужно убедиться в том, что ваш участок стоит на кадастровом учете, иначе можно получить штраф за самовольное занятие земельного участка.</w:t>
      </w:r>
    </w:p>
    <w:p w:rsidR="00560EEE" w:rsidRDefault="00560EEE" w:rsidP="00560EEE">
      <w:pPr>
        <w:ind w:firstLine="709"/>
        <w:jc w:val="both"/>
        <w:rPr>
          <w:sz w:val="28"/>
          <w:szCs w:val="28"/>
        </w:rPr>
      </w:pPr>
      <w:r w:rsidRPr="00560EEE">
        <w:rPr>
          <w:sz w:val="28"/>
          <w:szCs w:val="28"/>
        </w:rPr>
        <w:t xml:space="preserve">Если участок </w:t>
      </w:r>
      <w:r>
        <w:rPr>
          <w:sz w:val="28"/>
          <w:szCs w:val="28"/>
        </w:rPr>
        <w:t xml:space="preserve">поставлен </w:t>
      </w:r>
      <w:r w:rsidRPr="00560EEE">
        <w:rPr>
          <w:sz w:val="28"/>
          <w:szCs w:val="28"/>
        </w:rPr>
        <w:t>на кадастров</w:t>
      </w:r>
      <w:r>
        <w:rPr>
          <w:sz w:val="28"/>
          <w:szCs w:val="28"/>
        </w:rPr>
        <w:t>ый</w:t>
      </w:r>
      <w:r w:rsidRPr="00560EEE">
        <w:rPr>
          <w:sz w:val="28"/>
          <w:szCs w:val="28"/>
        </w:rPr>
        <w:t xml:space="preserve"> учет, то надо проверить разрешенный вид использования земли.</w:t>
      </w:r>
      <w:r>
        <w:rPr>
          <w:sz w:val="28"/>
          <w:szCs w:val="28"/>
        </w:rPr>
        <w:t xml:space="preserve"> </w:t>
      </w:r>
      <w:r w:rsidRPr="00560EEE">
        <w:rPr>
          <w:sz w:val="28"/>
          <w:szCs w:val="28"/>
        </w:rPr>
        <w:t xml:space="preserve">Для организации огорода должна быть категория </w:t>
      </w:r>
      <w:r>
        <w:rPr>
          <w:sz w:val="28"/>
          <w:szCs w:val="28"/>
        </w:rPr>
        <w:t>«</w:t>
      </w:r>
      <w:r w:rsidRPr="00560EEE">
        <w:rPr>
          <w:sz w:val="28"/>
          <w:szCs w:val="28"/>
        </w:rPr>
        <w:t>для ведения ЛПХ</w:t>
      </w:r>
      <w:r>
        <w:rPr>
          <w:sz w:val="28"/>
          <w:szCs w:val="28"/>
        </w:rPr>
        <w:t>»</w:t>
      </w:r>
      <w:r w:rsidRPr="00560E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0EEE">
        <w:rPr>
          <w:sz w:val="28"/>
          <w:szCs w:val="28"/>
        </w:rPr>
        <w:t xml:space="preserve">При этом у большинства таких участков разрешенный вид использования земли - только </w:t>
      </w:r>
      <w:r>
        <w:rPr>
          <w:sz w:val="28"/>
          <w:szCs w:val="28"/>
        </w:rPr>
        <w:t>«</w:t>
      </w:r>
      <w:r w:rsidRPr="00560EEE">
        <w:rPr>
          <w:sz w:val="28"/>
          <w:szCs w:val="28"/>
        </w:rPr>
        <w:t>обслуживание дома</w:t>
      </w:r>
      <w:r>
        <w:rPr>
          <w:sz w:val="28"/>
          <w:szCs w:val="28"/>
        </w:rPr>
        <w:t>»</w:t>
      </w:r>
      <w:r w:rsidRPr="00560EEE">
        <w:rPr>
          <w:sz w:val="28"/>
          <w:szCs w:val="28"/>
        </w:rPr>
        <w:t>.</w:t>
      </w:r>
    </w:p>
    <w:p w:rsidR="00FF284F" w:rsidRPr="00560EEE" w:rsidRDefault="00560EEE" w:rsidP="00560EEE">
      <w:pPr>
        <w:ind w:firstLine="709"/>
        <w:jc w:val="both"/>
        <w:rPr>
          <w:sz w:val="28"/>
          <w:szCs w:val="28"/>
        </w:rPr>
      </w:pPr>
      <w:r w:rsidRPr="00560EEE">
        <w:rPr>
          <w:sz w:val="28"/>
          <w:szCs w:val="28"/>
        </w:rPr>
        <w:t>Если же все упомянутые выше</w:t>
      </w:r>
      <w:r w:rsidR="00F15BE0">
        <w:rPr>
          <w:sz w:val="28"/>
          <w:szCs w:val="28"/>
        </w:rPr>
        <w:t xml:space="preserve"> условия</w:t>
      </w:r>
      <w:r w:rsidRPr="00560EEE">
        <w:rPr>
          <w:sz w:val="28"/>
          <w:szCs w:val="28"/>
        </w:rPr>
        <w:t xml:space="preserve"> есть, то будущему огороднику необходимо провести общее собрание собственников, так как участок является общей собственностью и важно учесть мнения других жильцов.</w:t>
      </w:r>
      <w:r>
        <w:rPr>
          <w:sz w:val="28"/>
          <w:szCs w:val="28"/>
        </w:rPr>
        <w:t xml:space="preserve"> </w:t>
      </w:r>
      <w:r w:rsidRPr="00560EEE">
        <w:rPr>
          <w:sz w:val="28"/>
          <w:szCs w:val="28"/>
        </w:rPr>
        <w:t>Только после положительного решения собрания можно обустраивать свой мини-огород.</w:t>
      </w:r>
    </w:p>
    <w:sectPr w:rsidR="00FF284F" w:rsidRPr="00560EEE" w:rsidSect="00FF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EEE"/>
    <w:rsid w:val="00033E48"/>
    <w:rsid w:val="000A775B"/>
    <w:rsid w:val="002E08E4"/>
    <w:rsid w:val="00354F4D"/>
    <w:rsid w:val="00412B91"/>
    <w:rsid w:val="0042257A"/>
    <w:rsid w:val="00560EEE"/>
    <w:rsid w:val="005F73B6"/>
    <w:rsid w:val="006405ED"/>
    <w:rsid w:val="007149BF"/>
    <w:rsid w:val="007B6F62"/>
    <w:rsid w:val="00834119"/>
    <w:rsid w:val="00850C23"/>
    <w:rsid w:val="00CB6637"/>
    <w:rsid w:val="00D36BA0"/>
    <w:rsid w:val="00EC3D49"/>
    <w:rsid w:val="00F15BE0"/>
    <w:rsid w:val="00F65909"/>
    <w:rsid w:val="00F66348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E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E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>Home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Korenovsk</dc:creator>
  <cp:keywords/>
  <dc:description/>
  <cp:lastModifiedBy>FOX</cp:lastModifiedBy>
  <cp:revision>4</cp:revision>
  <dcterms:created xsi:type="dcterms:W3CDTF">2024-06-24T07:41:00Z</dcterms:created>
  <dcterms:modified xsi:type="dcterms:W3CDTF">2024-07-01T07:09:00Z</dcterms:modified>
</cp:coreProperties>
</file>